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8B" w:rsidRPr="00B74E1E" w:rsidRDefault="00243F0E" w:rsidP="008F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1E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243F0E" w:rsidRPr="00B74E1E" w:rsidRDefault="0075762D" w:rsidP="008F657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74E1E">
        <w:rPr>
          <w:rFonts w:ascii="Times New Roman" w:hAnsi="Times New Roman" w:cs="Times New Roman"/>
          <w:sz w:val="28"/>
          <w:szCs w:val="28"/>
          <w:lang w:val="ky-KG"/>
        </w:rPr>
        <w:t>к проекту  постановления Кабинета министров Кыргызской Республики «О внесении из</w:t>
      </w:r>
      <w:proofErr w:type="spellStart"/>
      <w:r w:rsidRPr="00B74E1E">
        <w:rPr>
          <w:rFonts w:ascii="Times New Roman" w:hAnsi="Times New Roman" w:cs="Times New Roman"/>
          <w:sz w:val="28"/>
          <w:szCs w:val="28"/>
        </w:rPr>
        <w:t>менений</w:t>
      </w:r>
      <w:proofErr w:type="spellEnd"/>
      <w:r w:rsidRPr="00B74E1E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Кыргызской Республики "Об утверждении актов в области общественного здравоохранения" от 11 апреля 2016 года № 201» (</w:t>
      </w:r>
      <w:r w:rsidR="00C35D08" w:rsidRPr="00B74E1E">
        <w:rPr>
          <w:rFonts w:ascii="Times New Roman" w:hAnsi="Times New Roman" w:cs="Times New Roman"/>
          <w:sz w:val="28"/>
          <w:szCs w:val="28"/>
        </w:rPr>
        <w:t xml:space="preserve">в </w:t>
      </w:r>
      <w:r w:rsidRPr="00B74E1E">
        <w:rPr>
          <w:rFonts w:ascii="Times New Roman" w:hAnsi="Times New Roman" w:cs="Times New Roman"/>
          <w:sz w:val="28"/>
          <w:szCs w:val="28"/>
        </w:rPr>
        <w:t xml:space="preserve">приложение 13 </w:t>
      </w:r>
      <w:r w:rsidRPr="00B74E1E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Pr="00B74E1E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лечебн</w:t>
      </w:r>
      <w:r w:rsidRPr="00B74E1E">
        <w:rPr>
          <w:rFonts w:ascii="Times New Roman" w:eastAsiaTheme="minorEastAsia" w:hAnsi="Times New Roman" w:cs="Times New Roman"/>
          <w:bCs/>
          <w:sz w:val="28"/>
          <w:szCs w:val="28"/>
        </w:rPr>
        <w:t>о-профилактическим организациям»)</w:t>
      </w:r>
    </w:p>
    <w:p w:rsidR="008F657F" w:rsidRPr="00B74E1E" w:rsidRDefault="008F657F" w:rsidP="008F657F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16"/>
      </w:tblGrid>
      <w:tr w:rsidR="00243F0E" w:rsidRPr="00B74E1E" w:rsidTr="00332D8C">
        <w:tc>
          <w:tcPr>
            <w:tcW w:w="7393" w:type="dxa"/>
          </w:tcPr>
          <w:p w:rsidR="008F657F" w:rsidRPr="00B74E1E" w:rsidRDefault="00243F0E" w:rsidP="00B74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316" w:type="dxa"/>
          </w:tcPr>
          <w:p w:rsidR="00243F0E" w:rsidRPr="00B74E1E" w:rsidRDefault="00243F0E" w:rsidP="00B74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</w:tr>
      <w:tr w:rsidR="00243F0E" w:rsidRPr="00B74E1E" w:rsidTr="00332D8C">
        <w:tc>
          <w:tcPr>
            <w:tcW w:w="7393" w:type="dxa"/>
          </w:tcPr>
          <w:p w:rsidR="00034E63" w:rsidRPr="00B74E1E" w:rsidRDefault="00034E63" w:rsidP="00B74E1E">
            <w:pPr>
              <w:pStyle w:val="tkGri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САНИТАРНО-ЭПИДЕМИОЛОГИЧЕСКИЕ ПРАВИЛА И НОРМАТИВЫ</w:t>
            </w: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"Санитарно-эпидемиологические требования к лечебно-профилактическим организациям" </w:t>
            </w:r>
          </w:p>
          <w:p w:rsidR="00243F0E" w:rsidRPr="00B74E1E" w:rsidRDefault="00034E63" w:rsidP="00B74E1E">
            <w:pPr>
              <w:pStyle w:val="tkGri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E1E">
              <w:rPr>
                <w:rFonts w:ascii="Times New Roman" w:hAnsi="Times New Roman" w:cs="Times New Roman"/>
                <w:sz w:val="28"/>
                <w:szCs w:val="28"/>
              </w:rPr>
              <w:t>(Утверждены</w:t>
            </w:r>
            <w:r w:rsidRPr="00B74E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Pr="00B74E1E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Кыргызской Республики</w:t>
            </w:r>
            <w:r w:rsidRPr="00B74E1E">
              <w:rPr>
                <w:rFonts w:ascii="Times New Roman" w:hAnsi="Times New Roman" w:cs="Times New Roman"/>
                <w:sz w:val="28"/>
                <w:szCs w:val="28"/>
              </w:rPr>
              <w:br/>
              <w:t>от 11 апреля 2016 года № 201)</w:t>
            </w:r>
          </w:p>
        </w:tc>
        <w:tc>
          <w:tcPr>
            <w:tcW w:w="7316" w:type="dxa"/>
          </w:tcPr>
          <w:p w:rsidR="00034E63" w:rsidRPr="00B74E1E" w:rsidRDefault="00034E63" w:rsidP="00B74E1E">
            <w:pPr>
              <w:pStyle w:val="tkNazvani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E1E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ПРАВИЛА И НОРМАТИВЫ</w:t>
            </w:r>
            <w:r w:rsidRPr="00B74E1E">
              <w:rPr>
                <w:rFonts w:ascii="Times New Roman" w:hAnsi="Times New Roman" w:cs="Times New Roman"/>
                <w:sz w:val="28"/>
                <w:szCs w:val="28"/>
              </w:rPr>
              <w:br/>
              <w:t>"Санитарно-эпидемиологические требования к лечебно-профилактическим организациям"</w:t>
            </w:r>
          </w:p>
          <w:p w:rsidR="00243F0E" w:rsidRPr="00B74E1E" w:rsidRDefault="00034E63" w:rsidP="00B74E1E">
            <w:pPr>
              <w:pStyle w:val="tkGri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E1E">
              <w:rPr>
                <w:rFonts w:ascii="Times New Roman" w:hAnsi="Times New Roman" w:cs="Times New Roman"/>
                <w:sz w:val="28"/>
                <w:szCs w:val="28"/>
              </w:rPr>
              <w:t>(Утверждены</w:t>
            </w:r>
            <w:r w:rsidRPr="00B74E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B74E1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Кыргызской Республики</w:t>
            </w:r>
            <w:r w:rsidRPr="00B74E1E">
              <w:rPr>
                <w:rFonts w:ascii="Times New Roman" w:hAnsi="Times New Roman" w:cs="Times New Roman"/>
                <w:sz w:val="28"/>
                <w:szCs w:val="28"/>
              </w:rPr>
              <w:br/>
              <w:t>от 11 апреля 2016 года № 201)</w:t>
            </w:r>
          </w:p>
        </w:tc>
      </w:tr>
      <w:tr w:rsidR="009A1EF9" w:rsidRPr="00B74E1E" w:rsidTr="00332D8C">
        <w:tc>
          <w:tcPr>
            <w:tcW w:w="7393" w:type="dxa"/>
          </w:tcPr>
          <w:p w:rsidR="009A1EF9" w:rsidRPr="00B74E1E" w:rsidRDefault="00E02D25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>9. Стационары психиатрического, инфекционного</w:t>
            </w:r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t>,</w:t>
            </w: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t>в том числе туберкулезного,</w:t>
            </w: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 профиля располагают на расстоянии не менее 100 м от территории жилой застройки. Вновь строящиеся или реконструируемые стационары указанного профиля на 1000 и более коек размещают в пригородной или зеленой зонах (озелененные территории, выполняющие защитные санитарно-гигиенические функции).</w:t>
            </w:r>
          </w:p>
        </w:tc>
        <w:tc>
          <w:tcPr>
            <w:tcW w:w="7316" w:type="dxa"/>
          </w:tcPr>
          <w:p w:rsidR="009A1EF9" w:rsidRPr="00B74E1E" w:rsidRDefault="00E02D25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>9. Стационары психиатрического, инфекционного профиля располагают на расстоянии не менее 100 м от территории жилой застройки. Вновь строящиеся или реконструируемые стационары указанного профиля на 1000 и более коек размещают в пригородной или зеленой зонах (озелененные территории, выполняющие защитные санитарно-гигиенические функции).</w:t>
            </w:r>
          </w:p>
        </w:tc>
      </w:tr>
      <w:tr w:rsidR="009A1EF9" w:rsidRPr="00B74E1E" w:rsidTr="00332D8C">
        <w:tc>
          <w:tcPr>
            <w:tcW w:w="7393" w:type="dxa"/>
          </w:tcPr>
          <w:p w:rsidR="009A1EF9" w:rsidRPr="00B74E1E" w:rsidRDefault="00E02D25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10. </w:t>
            </w:r>
            <w:proofErr w:type="gramStart"/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Инфекционные, </w:t>
            </w:r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t>в том числе туберкулезные,</w:t>
            </w: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 кожно-венерологические, психосоматические, радиологические отделения, входящие в состав многопрофильных ЛПО, размещаются в отдельно стоящих зданиях.</w:t>
            </w:r>
            <w:proofErr w:type="gramEnd"/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 К инфекционному отделению предусматривается отдельный въезд (вход) и крытая площадка для дезинфекции транспорта.</w:t>
            </w:r>
          </w:p>
        </w:tc>
        <w:tc>
          <w:tcPr>
            <w:tcW w:w="7316" w:type="dxa"/>
          </w:tcPr>
          <w:p w:rsidR="009A1EF9" w:rsidRPr="00B74E1E" w:rsidRDefault="00E02D25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10. </w:t>
            </w:r>
            <w:proofErr w:type="gramStart"/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>Инфекционные, кожно-венерологические, психосоматические, радиологические отделения, входящие в состав многопрофильных ЛПО, размещаются в отдельно стоящих зданиях.</w:t>
            </w:r>
            <w:proofErr w:type="gramEnd"/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 К инфекционному отделению предусматривается отдельный въезд (вход) и крытая площадка для дезинфекции транспорта.</w:t>
            </w:r>
          </w:p>
        </w:tc>
      </w:tr>
      <w:tr w:rsidR="009A1EF9" w:rsidRPr="00B74E1E" w:rsidTr="00332D8C">
        <w:tc>
          <w:tcPr>
            <w:tcW w:w="7393" w:type="dxa"/>
          </w:tcPr>
          <w:p w:rsidR="009A1EF9" w:rsidRPr="00B74E1E" w:rsidRDefault="00E02D25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color w:val="000000"/>
                <w:sz w:val="28"/>
                <w:szCs w:val="28"/>
                <w:lang w:eastAsia="en-US"/>
              </w:rPr>
            </w:pP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lastRenderedPageBreak/>
              <w:t>11.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</w:t>
            </w:r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t xml:space="preserve">, </w:t>
            </w: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>за исключением</w:t>
            </w:r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t xml:space="preserve"> противотуберкулезных подразделений</w:t>
            </w: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316" w:type="dxa"/>
          </w:tcPr>
          <w:p w:rsidR="009A1EF9" w:rsidRPr="00B74E1E" w:rsidRDefault="00E02D25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11.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отделениями, </w:t>
            </w:r>
            <w:r w:rsidRPr="00B74E1E">
              <w:rPr>
                <w:color w:val="000000"/>
                <w:sz w:val="28"/>
                <w:szCs w:val="28"/>
                <w:lang w:eastAsia="en-US"/>
              </w:rPr>
              <w:t xml:space="preserve">за исключением </w:t>
            </w:r>
            <w:r w:rsidRPr="00B74E1E">
              <w:rPr>
                <w:b/>
                <w:bCs/>
                <w:color w:val="000000"/>
                <w:sz w:val="28"/>
                <w:szCs w:val="28"/>
                <w:lang w:eastAsia="en-US"/>
              </w:rPr>
              <w:t>отделений для госпитализации пациентов с инфекциями, передающихся воздушным путем.</w:t>
            </w:r>
          </w:p>
        </w:tc>
      </w:tr>
      <w:tr w:rsidR="009A1EF9" w:rsidRPr="00B74E1E" w:rsidTr="00332D8C">
        <w:tc>
          <w:tcPr>
            <w:tcW w:w="7393" w:type="dxa"/>
          </w:tcPr>
          <w:p w:rsidR="009A1EF9" w:rsidRPr="00B74E1E" w:rsidRDefault="00E02D25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color w:val="000000"/>
                <w:sz w:val="28"/>
                <w:szCs w:val="28"/>
                <w:lang w:eastAsia="en-US"/>
              </w:rPr>
            </w:pP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12. Не допускается размещать на территории инфекционных, </w:t>
            </w:r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t>туберкулезных,</w:t>
            </w: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 психиатрических и кожно-венерологических ЛПО, детских дошкольных учреждений, школ, водозаборов, очистных сооружений, учреждения, не соответствующие основному виду деятельности.</w:t>
            </w:r>
          </w:p>
        </w:tc>
        <w:tc>
          <w:tcPr>
            <w:tcW w:w="7316" w:type="dxa"/>
          </w:tcPr>
          <w:p w:rsidR="009A1EF9" w:rsidRPr="00B74E1E" w:rsidRDefault="00E02D25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>12. Не допускается размещать на территории инфекционных, психиатрических и кожно-венерологических ЛПО, детских дошкольных учреждений, школ, водозаборов, очистных сооружений, учреждения, не соответствующие основному виду деятельности.</w:t>
            </w:r>
          </w:p>
        </w:tc>
      </w:tr>
      <w:tr w:rsidR="009A1EF9" w:rsidRPr="00B74E1E" w:rsidTr="00332D8C">
        <w:tc>
          <w:tcPr>
            <w:tcW w:w="7393" w:type="dxa"/>
          </w:tcPr>
          <w:p w:rsidR="00E02D25" w:rsidRPr="00B74E1E" w:rsidRDefault="00E02D25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25. В жилых и общественных зданиях не допускается размещать:</w:t>
            </w:r>
          </w:p>
          <w:p w:rsidR="00E02D25" w:rsidRPr="00B74E1E" w:rsidRDefault="00E02D25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бактериологические, вирусологические лаборатории, проводящие выделение и идентификацию микроорганизмов с использованием </w:t>
            </w:r>
            <w:proofErr w:type="spellStart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культуральных</w:t>
            </w:r>
            <w:proofErr w:type="spellEnd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исследований и полимеразной цепной реакции, с </w:t>
            </w:r>
            <w:proofErr w:type="spellStart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электрофорезной</w:t>
            </w:r>
            <w:proofErr w:type="spellEnd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детекцией</w:t>
            </w:r>
            <w:proofErr w:type="spellEnd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:rsidR="00E02D25" w:rsidRPr="00B74E1E" w:rsidRDefault="00E02D25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лаборатории, работающие с особо опасными инфекциями (микроорганизмами 3-4 группы патогенности);</w:t>
            </w:r>
          </w:p>
          <w:p w:rsidR="00E02D25" w:rsidRPr="00B74E1E" w:rsidRDefault="00E02D25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судебно-медицинские лаборатории;</w:t>
            </w:r>
          </w:p>
          <w:p w:rsidR="00E02D25" w:rsidRPr="00B74E1E" w:rsidRDefault="00E02D25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дерматовенерологические, психиатрические, наркологические, инфекционные </w:t>
            </w:r>
            <w:r w:rsidRPr="00B74E1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и фтизиатрические</w:t>
            </w: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кабинеты врачебного приема, за исключением амбулаторно-поликлинического консультативного приема дерматолога;</w:t>
            </w:r>
          </w:p>
          <w:p w:rsidR="00E02D25" w:rsidRPr="00B74E1E" w:rsidRDefault="00E02D25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стационары всех видов, за исключением дневных (более 5 коек);</w:t>
            </w:r>
          </w:p>
          <w:p w:rsidR="00E02D25" w:rsidRPr="00B74E1E" w:rsidRDefault="00E02D25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подстанции скорой и неотложной помощи (более 2 </w:t>
            </w:r>
            <w:proofErr w:type="spellStart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машино</w:t>
            </w:r>
            <w:proofErr w:type="spellEnd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-мест);</w:t>
            </w:r>
          </w:p>
          <w:p w:rsidR="00E02D25" w:rsidRPr="00B74E1E" w:rsidRDefault="00E02D25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травматологические пункты;</w:t>
            </w:r>
          </w:p>
          <w:p w:rsidR="00E02D25" w:rsidRPr="00B74E1E" w:rsidRDefault="00E02D25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отделения и кабинеты магнитно-резонансной томографии;</w:t>
            </w:r>
          </w:p>
          <w:p w:rsidR="009A1EF9" w:rsidRPr="00B74E1E" w:rsidRDefault="00E02D25" w:rsidP="00B74E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bCs/>
                <w:strike/>
                <w:color w:val="000000"/>
                <w:sz w:val="28"/>
                <w:szCs w:val="28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рентген-кабинеты</w:t>
            </w:r>
            <w:proofErr w:type="gramEnd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помещения с лечебной или диагностической аппаратурой и установками, являющимися источниками ионизирующих излучений (за исключением рентген-стоматологических кабинетов, размещение и стационарная защита которых определяется типом рентгеновской аппаратуры и величиной рабочей нагрузки, согласно пункту 232 настоящих санитарных правил).</w:t>
            </w:r>
          </w:p>
        </w:tc>
        <w:tc>
          <w:tcPr>
            <w:tcW w:w="7316" w:type="dxa"/>
          </w:tcPr>
          <w:p w:rsidR="00282226" w:rsidRPr="00B74E1E" w:rsidRDefault="00282226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25. В жилых и общественных зданиях не допускается размещать:</w:t>
            </w:r>
          </w:p>
          <w:p w:rsidR="00282226" w:rsidRPr="00B74E1E" w:rsidRDefault="00282226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бактериологические, вирусологические лаборатории, проводящие выделение и идентификацию микроорганизмов с использованием </w:t>
            </w:r>
            <w:proofErr w:type="spellStart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культуральных</w:t>
            </w:r>
            <w:proofErr w:type="spellEnd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исследований и полимеразной цепной реакции, с </w:t>
            </w:r>
            <w:proofErr w:type="spellStart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электрофорезной</w:t>
            </w:r>
            <w:proofErr w:type="spellEnd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детекцией</w:t>
            </w:r>
            <w:proofErr w:type="spellEnd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:rsidR="00282226" w:rsidRPr="00B74E1E" w:rsidRDefault="00282226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лаборатории, работающие с особо опасными инфекциями (микроорганизмами 3-4 группы патогенности);</w:t>
            </w:r>
          </w:p>
          <w:p w:rsidR="00282226" w:rsidRPr="00B74E1E" w:rsidRDefault="00282226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судебно-медицинские лаборатории;</w:t>
            </w:r>
          </w:p>
          <w:p w:rsidR="00282226" w:rsidRPr="00B74E1E" w:rsidRDefault="00282226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дерматовенерологические, психиатрические, наркологические, инфекционные кабинеты врачебного приема, за исключением амбулаторно-поликлинического консультативного приема дерматолога;</w:t>
            </w:r>
          </w:p>
          <w:p w:rsidR="00282226" w:rsidRPr="00B74E1E" w:rsidRDefault="00282226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стационары всех видов, за исключением дневных (более 5 коек);</w:t>
            </w:r>
          </w:p>
          <w:p w:rsidR="00282226" w:rsidRPr="00B74E1E" w:rsidRDefault="00282226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подстанции скорой и неотложной помощи (более 2 </w:t>
            </w:r>
            <w:proofErr w:type="spellStart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машино</w:t>
            </w:r>
            <w:proofErr w:type="spellEnd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-мест);</w:t>
            </w:r>
          </w:p>
          <w:p w:rsidR="00282226" w:rsidRPr="00B74E1E" w:rsidRDefault="00282226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- травматологические пункты;</w:t>
            </w:r>
          </w:p>
          <w:p w:rsidR="00282226" w:rsidRPr="00B74E1E" w:rsidRDefault="00282226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отделения и кабинеты магнитно-резонансной томографии;</w:t>
            </w:r>
          </w:p>
          <w:p w:rsidR="009A1EF9" w:rsidRPr="00B74E1E" w:rsidRDefault="00282226" w:rsidP="00B74E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рентген-кабинеты</w:t>
            </w:r>
            <w:proofErr w:type="gramEnd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помещения с лечебной или диагностической аппаратурой и установками, являющимися источниками ионизирующих излучений (за исключением рентген-стоматологических кабинетов, размещение и стационарная защита которых определяется типом рентгеновской аппаратуры и величиной рабочей нагрузки, согласно пункту 232 настоящих санитарных правил).</w:t>
            </w:r>
          </w:p>
        </w:tc>
      </w:tr>
      <w:tr w:rsidR="009A1EF9" w:rsidRPr="00B74E1E" w:rsidTr="00332D8C">
        <w:tc>
          <w:tcPr>
            <w:tcW w:w="7393" w:type="dxa"/>
          </w:tcPr>
          <w:p w:rsidR="009C76F8" w:rsidRPr="00B74E1E" w:rsidRDefault="009C76F8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 xml:space="preserve">39. Сточные воды инфекционных </w:t>
            </w:r>
            <w:r w:rsidRPr="00B74E1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и туберкулезных</w:t>
            </w: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больниц (отделений) перед сбросом в наружную канализацию должны быть обеззаражены.</w:t>
            </w:r>
          </w:p>
          <w:p w:rsidR="009A1EF9" w:rsidRPr="00B74E1E" w:rsidRDefault="009C76F8" w:rsidP="00B74E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Для инфекционных больниц и отделений с суточным расходом сточных вод до 50 м</w:t>
            </w: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  <w:t>3</w:t>
            </w: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при расположении их за пределами города или в </w:t>
            </w:r>
            <w:proofErr w:type="spellStart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неканализованном</w:t>
            </w:r>
            <w:proofErr w:type="spellEnd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районе города, в качестве местных очистных установок рекомендуются компактные установки и биологические установки, работающие по принципу суммарного окисления жидкой и твердой фаз сточных вод.</w:t>
            </w:r>
          </w:p>
        </w:tc>
        <w:tc>
          <w:tcPr>
            <w:tcW w:w="7316" w:type="dxa"/>
          </w:tcPr>
          <w:p w:rsidR="009C76F8" w:rsidRPr="00B74E1E" w:rsidRDefault="009C76F8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39. Сточные воды инфекционных больниц (отделений) перед сбросом в наружную канализацию должны быть обеззаражены.</w:t>
            </w:r>
          </w:p>
          <w:p w:rsidR="009A1EF9" w:rsidRPr="00B74E1E" w:rsidRDefault="009C76F8" w:rsidP="00B74E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Для инфекционных больниц и отделений с суточным расходом сточных вод до 50 м</w:t>
            </w: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  <w:t>3</w:t>
            </w: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при расположении их за пределами города или в </w:t>
            </w:r>
            <w:proofErr w:type="spellStart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неканализованном</w:t>
            </w:r>
            <w:proofErr w:type="spellEnd"/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районе города, в качестве местных очистных установок рекомендуются компактные установки и биологические установки, работающие по принципу суммарного окисления жидкой и твердой фаз сточных вод.</w:t>
            </w:r>
          </w:p>
        </w:tc>
      </w:tr>
      <w:tr w:rsidR="009A1EF9" w:rsidRPr="00B74E1E" w:rsidTr="00332D8C">
        <w:tc>
          <w:tcPr>
            <w:tcW w:w="7393" w:type="dxa"/>
          </w:tcPr>
          <w:p w:rsidR="009A1EF9" w:rsidRPr="00B74E1E" w:rsidRDefault="009A1EF9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  <w:strike/>
                <w:color w:val="000000"/>
                <w:sz w:val="28"/>
                <w:szCs w:val="28"/>
                <w:lang w:eastAsia="en-US"/>
              </w:rPr>
            </w:pPr>
            <w:r w:rsidRPr="00B74E1E">
              <w:rPr>
                <w:color w:val="000000"/>
                <w:sz w:val="28"/>
                <w:szCs w:val="28"/>
                <w:lang w:eastAsia="en-US"/>
              </w:rPr>
              <w:t xml:space="preserve">52. </w:t>
            </w:r>
            <w:proofErr w:type="gramStart"/>
            <w:r w:rsidRPr="00B74E1E">
              <w:rPr>
                <w:color w:val="000000"/>
                <w:sz w:val="28"/>
                <w:szCs w:val="28"/>
                <w:lang w:eastAsia="en-US"/>
              </w:rPr>
              <w:t>В инфекционных</w:t>
            </w:r>
            <w:r w:rsidRPr="00B74E1E">
              <w:rPr>
                <w:b/>
                <w:bCs/>
                <w:strike/>
                <w:color w:val="000000"/>
                <w:sz w:val="28"/>
                <w:szCs w:val="28"/>
                <w:lang w:eastAsia="en-US"/>
              </w:rPr>
              <w:t>,</w:t>
            </w:r>
            <w:r w:rsidRPr="00B74E1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74E1E">
              <w:rPr>
                <w:b/>
                <w:bCs/>
                <w:color w:val="000000"/>
                <w:sz w:val="28"/>
                <w:szCs w:val="28"/>
                <w:lang w:eastAsia="en-US"/>
              </w:rPr>
              <w:t>в том числе туберкулезных,</w:t>
            </w:r>
            <w:r w:rsidRPr="00B74E1E">
              <w:rPr>
                <w:b/>
                <w:bCs/>
                <w:strike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74E1E">
              <w:rPr>
                <w:color w:val="000000"/>
                <w:sz w:val="28"/>
                <w:szCs w:val="28"/>
                <w:lang w:eastAsia="en-US"/>
              </w:rPr>
              <w:t xml:space="preserve">отделениях, в кабинетах бронхоскопии, комнатах для сбора мокроты, в помещениях лабораторий, в которых проводятся </w:t>
            </w:r>
            <w:proofErr w:type="spellStart"/>
            <w:r w:rsidRPr="00B74E1E">
              <w:rPr>
                <w:color w:val="000000"/>
                <w:sz w:val="28"/>
                <w:szCs w:val="28"/>
                <w:lang w:eastAsia="en-US"/>
              </w:rPr>
              <w:t>культуральные</w:t>
            </w:r>
            <w:proofErr w:type="spellEnd"/>
            <w:r w:rsidRPr="00B74E1E">
              <w:rPr>
                <w:color w:val="000000"/>
                <w:sz w:val="28"/>
                <w:szCs w:val="28"/>
                <w:lang w:eastAsia="en-US"/>
              </w:rPr>
              <w:t xml:space="preserve"> исследования</w:t>
            </w:r>
            <w:r w:rsidRPr="00B74E1E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мокроты на туберкулез</w:t>
            </w:r>
            <w:r w:rsidRPr="00B74E1E">
              <w:rPr>
                <w:color w:val="000000"/>
                <w:sz w:val="28"/>
                <w:szCs w:val="28"/>
                <w:lang w:eastAsia="en-US"/>
              </w:rPr>
              <w:t xml:space="preserve"> и исследование их на лекарственную чувствительность, а также в моргах, вытяжные вентиляционные системы оборудуются устройствами обеззараживания воздуха или фильтрами тонкой очистки.</w:t>
            </w:r>
            <w:proofErr w:type="gramEnd"/>
          </w:p>
        </w:tc>
        <w:tc>
          <w:tcPr>
            <w:tcW w:w="7316" w:type="dxa"/>
          </w:tcPr>
          <w:p w:rsidR="009A1EF9" w:rsidRPr="00B74E1E" w:rsidRDefault="009A1EF9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4E1E">
              <w:rPr>
                <w:color w:val="000000"/>
                <w:sz w:val="28"/>
                <w:szCs w:val="28"/>
                <w:lang w:eastAsia="en-US"/>
              </w:rPr>
              <w:t xml:space="preserve">52. В инфекционных отделениях, в кабинетах бронхоскопии, комнатах для сбора мокроты, в помещениях лабораторий, в которых проводятся </w:t>
            </w:r>
            <w:proofErr w:type="spellStart"/>
            <w:r w:rsidRPr="00B74E1E">
              <w:rPr>
                <w:color w:val="000000"/>
                <w:sz w:val="28"/>
                <w:szCs w:val="28"/>
                <w:lang w:eastAsia="en-US"/>
              </w:rPr>
              <w:t>культуральные</w:t>
            </w:r>
            <w:proofErr w:type="spellEnd"/>
            <w:r w:rsidRPr="00B74E1E">
              <w:rPr>
                <w:color w:val="000000"/>
                <w:sz w:val="28"/>
                <w:szCs w:val="28"/>
                <w:lang w:eastAsia="en-US"/>
              </w:rPr>
              <w:t xml:space="preserve"> исследования</w:t>
            </w:r>
            <w:r w:rsidR="002545DA" w:rsidRPr="00B74E1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74E1E">
              <w:rPr>
                <w:b/>
                <w:bCs/>
                <w:color w:val="000000"/>
                <w:sz w:val="28"/>
                <w:szCs w:val="28"/>
                <w:lang w:val="ky-KG" w:eastAsia="en-US"/>
              </w:rPr>
              <w:t>инфекционных материалов</w:t>
            </w:r>
            <w:r w:rsidRPr="00B74E1E">
              <w:rPr>
                <w:color w:val="000000"/>
                <w:sz w:val="28"/>
                <w:szCs w:val="28"/>
                <w:lang w:eastAsia="en-US"/>
              </w:rPr>
              <w:t xml:space="preserve"> и исследование их на лекарственную чувствительность, а также в моргах, вытяжные вентиляционные системы оборудуются устройствами обеззараживания воздуха или фильтрами тонкой очистки.</w:t>
            </w:r>
          </w:p>
        </w:tc>
      </w:tr>
      <w:tr w:rsidR="009A1EF9" w:rsidRPr="00B74E1E" w:rsidTr="00332D8C">
        <w:tc>
          <w:tcPr>
            <w:tcW w:w="7393" w:type="dxa"/>
          </w:tcPr>
          <w:p w:rsidR="009A1EF9" w:rsidRPr="00B74E1E" w:rsidRDefault="009C76F8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  <w:lang w:val="ky-KG" w:eastAsia="en-US"/>
              </w:rPr>
            </w:pPr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t xml:space="preserve">119. В целях профилактики распространения </w:t>
            </w:r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lastRenderedPageBreak/>
              <w:t>туберкулеза, с учетом высокой устойчивости и длительности сохранения возбудителя во внешней среде перепрофилирование медицинских организаций туберкулезного профиля для лечения больных с другими диагнозами запрещается.</w:t>
            </w:r>
          </w:p>
        </w:tc>
        <w:tc>
          <w:tcPr>
            <w:tcW w:w="7316" w:type="dxa"/>
          </w:tcPr>
          <w:p w:rsidR="009A1EF9" w:rsidRPr="00B74E1E" w:rsidRDefault="009A1EF9" w:rsidP="00B74E1E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B74E1E">
              <w:rPr>
                <w:b/>
                <w:sz w:val="28"/>
                <w:szCs w:val="28"/>
                <w:lang w:val="ky-KG" w:eastAsia="en-US"/>
              </w:rPr>
              <w:lastRenderedPageBreak/>
              <w:t xml:space="preserve">119. Перепрофилирование медицинских организаций </w:t>
            </w:r>
            <w:r w:rsidRPr="00B74E1E">
              <w:rPr>
                <w:b/>
                <w:sz w:val="28"/>
                <w:szCs w:val="28"/>
                <w:lang w:val="ky-KG" w:eastAsia="en-US"/>
              </w:rPr>
              <w:lastRenderedPageBreak/>
              <w:t xml:space="preserve">туберкулезного профиля допускается после проведения обеззараживания  УФ-лампами, проветривания, дезинфекции во всех помещениях после выписки последнего пациента. </w:t>
            </w:r>
          </w:p>
        </w:tc>
      </w:tr>
      <w:tr w:rsidR="009A1EF9" w:rsidRPr="00B74E1E" w:rsidTr="00332D8C">
        <w:tc>
          <w:tcPr>
            <w:tcW w:w="7393" w:type="dxa"/>
          </w:tcPr>
          <w:p w:rsidR="009A1EF9" w:rsidRPr="00B74E1E" w:rsidRDefault="00D7775B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lastRenderedPageBreak/>
              <w:t xml:space="preserve">121. В туберкулезном стационаре необходимо предусмотреть наличие </w:t>
            </w:r>
            <w:proofErr w:type="spellStart"/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t>боксированных</w:t>
            </w:r>
            <w:proofErr w:type="spellEnd"/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t xml:space="preserve"> палат для пациентов с туберкулезом, вызванным возбудителем с множественной лекарственной устойчивостью.</w:t>
            </w:r>
          </w:p>
        </w:tc>
        <w:tc>
          <w:tcPr>
            <w:tcW w:w="7316" w:type="dxa"/>
          </w:tcPr>
          <w:p w:rsidR="009A1EF9" w:rsidRPr="00B74E1E" w:rsidRDefault="009A1EF9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74E1E">
              <w:rPr>
                <w:b/>
                <w:color w:val="000000"/>
                <w:sz w:val="28"/>
                <w:szCs w:val="28"/>
                <w:lang w:eastAsia="en-US"/>
              </w:rPr>
              <w:t xml:space="preserve">121. В туберкулезном стационаре необходимо предусмотреть наличие </w:t>
            </w:r>
            <w:proofErr w:type="spellStart"/>
            <w:r w:rsidRPr="00B74E1E">
              <w:rPr>
                <w:b/>
                <w:color w:val="000000"/>
                <w:sz w:val="28"/>
                <w:szCs w:val="28"/>
                <w:lang w:eastAsia="en-US"/>
              </w:rPr>
              <w:t>боксированных</w:t>
            </w:r>
            <w:proofErr w:type="spellEnd"/>
            <w:r w:rsidRPr="00B74E1E">
              <w:rPr>
                <w:b/>
                <w:color w:val="000000"/>
                <w:sz w:val="28"/>
                <w:szCs w:val="28"/>
                <w:lang w:eastAsia="en-US"/>
              </w:rPr>
              <w:t xml:space="preserve"> палат для пациентов с туберкулезом</w:t>
            </w:r>
            <w:r w:rsidRPr="00B74E1E">
              <w:rPr>
                <w:b/>
                <w:color w:val="000000"/>
                <w:sz w:val="28"/>
                <w:szCs w:val="28"/>
                <w:lang w:val="ky-KG" w:eastAsia="en-US"/>
              </w:rPr>
              <w:t xml:space="preserve"> легких бактериологически подтвержденных</w:t>
            </w:r>
            <w:r w:rsidRPr="00B74E1E">
              <w:rPr>
                <w:b/>
                <w:color w:val="000000"/>
                <w:sz w:val="28"/>
                <w:szCs w:val="28"/>
                <w:lang w:eastAsia="en-US"/>
              </w:rPr>
              <w:t>, вызванным возбудителем с лекарственной устойчивостью.</w:t>
            </w:r>
          </w:p>
        </w:tc>
      </w:tr>
      <w:tr w:rsidR="009A1EF9" w:rsidRPr="00B74E1E" w:rsidTr="00332D8C">
        <w:tc>
          <w:tcPr>
            <w:tcW w:w="7393" w:type="dxa"/>
          </w:tcPr>
          <w:p w:rsidR="009A1EF9" w:rsidRPr="00B74E1E" w:rsidRDefault="00D7775B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123. Помещения с высоким риском инфицирования включает: </w:t>
            </w:r>
            <w:proofErr w:type="spellStart"/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>боксированные</w:t>
            </w:r>
            <w:proofErr w:type="spellEnd"/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 отделения, отделения для пациентов с туберкулезом с </w:t>
            </w:r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t>множественной</w:t>
            </w: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 лекарственной устойчивостью, кабины (помещения) для сбора мокроты, бактериологическую лабораторию, эндоскопическое отделение, отделение реанимации с палатами интенсивной терапии, радиологическое отделение, отделение функциональной диагностики, приемное отделение, операционный блок, секционные залы.</w:t>
            </w:r>
          </w:p>
        </w:tc>
        <w:tc>
          <w:tcPr>
            <w:tcW w:w="7316" w:type="dxa"/>
          </w:tcPr>
          <w:p w:rsidR="009A1EF9" w:rsidRPr="00B74E1E" w:rsidRDefault="00D7775B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123. Помещения с высоким риском инфицирования включает: </w:t>
            </w:r>
            <w:proofErr w:type="spellStart"/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>боксированные</w:t>
            </w:r>
            <w:proofErr w:type="spellEnd"/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 отделения, отделения для пациентов с туберкулезом с лекарственной устойчивостью, кабины (помещения) для сбора мокроты, бактериологическую лабораторию, эндоскопическое отделение, отделение реанимации с палатами интенсивной терапии, радиологическое отделение, отделение функциональной диагностики, приемное отделение, операционный блок, секционные залы.</w:t>
            </w:r>
          </w:p>
        </w:tc>
      </w:tr>
      <w:tr w:rsidR="009A1EF9" w:rsidRPr="00B74E1E" w:rsidTr="00332D8C">
        <w:tc>
          <w:tcPr>
            <w:tcW w:w="7393" w:type="dxa"/>
          </w:tcPr>
          <w:p w:rsidR="00281DC4" w:rsidRPr="00B74E1E" w:rsidRDefault="00281DC4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124. Помещения со средней степенью риска инфицирования включает: отделения (палаты) для пациентов с отрицательным результатом бактериоскопии мокроты на микобактерии туберкулеза, исключая туберкулез с </w:t>
            </w:r>
            <w:r w:rsidRPr="00B74E1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множественной </w:t>
            </w: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лекарственной устойчивостью.</w:t>
            </w:r>
          </w:p>
          <w:p w:rsidR="009A1EF9" w:rsidRPr="00B74E1E" w:rsidRDefault="00281DC4" w:rsidP="00B74E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Помещения с низкой степенью риска инфицирования состоит из: клинико-диагностической лаборатории, аптеки, административно-хозяйственных помещений.</w:t>
            </w:r>
          </w:p>
        </w:tc>
        <w:tc>
          <w:tcPr>
            <w:tcW w:w="7316" w:type="dxa"/>
          </w:tcPr>
          <w:p w:rsidR="00281DC4" w:rsidRPr="00B74E1E" w:rsidRDefault="00281DC4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124. Помещения со средней степенью риска инфицирования включает: отделения (палаты) для пациентов с отрицательным результатом бактериоскопии мокроты на микобактерии туберкулеза, исключая туберкулез с лекарственной устойчивостью.</w:t>
            </w:r>
          </w:p>
          <w:p w:rsidR="00281DC4" w:rsidRPr="00B74E1E" w:rsidRDefault="00281DC4" w:rsidP="00B74E1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Помещения с низкой степенью риска инфицирования состоит из: клинико-диагностической лаборатории, аптеки, административно-хозяйственных помещений.</w:t>
            </w:r>
          </w:p>
          <w:p w:rsidR="009A1EF9" w:rsidRPr="00B74E1E" w:rsidRDefault="009A1EF9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A1EF9" w:rsidRPr="00B74E1E" w:rsidTr="00332D8C">
        <w:tc>
          <w:tcPr>
            <w:tcW w:w="7393" w:type="dxa"/>
          </w:tcPr>
          <w:p w:rsidR="009A1EF9" w:rsidRPr="00B74E1E" w:rsidRDefault="00281DC4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  <w:lang w:val="ky-KG" w:eastAsia="en-US"/>
              </w:rPr>
            </w:pPr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t xml:space="preserve">125. Хождение пациентов с положительным результатом микроскопии мазка мокроты до ее </w:t>
            </w:r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lastRenderedPageBreak/>
              <w:t>конверсии вне территории противотуберкулезной организации запрещается.</w:t>
            </w:r>
          </w:p>
        </w:tc>
        <w:tc>
          <w:tcPr>
            <w:tcW w:w="7316" w:type="dxa"/>
          </w:tcPr>
          <w:p w:rsidR="009A1EF9" w:rsidRPr="00B74E1E" w:rsidRDefault="009A1EF9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highlight w:val="yellow"/>
                <w:lang w:val="ky-KG" w:eastAsia="en-US"/>
              </w:rPr>
            </w:pPr>
            <w:r w:rsidRPr="00B74E1E">
              <w:rPr>
                <w:color w:val="000000"/>
                <w:sz w:val="28"/>
                <w:szCs w:val="28"/>
                <w:lang w:val="ky-KG" w:eastAsia="en-US"/>
              </w:rPr>
              <w:lastRenderedPageBreak/>
              <w:t>Исключить</w:t>
            </w:r>
          </w:p>
        </w:tc>
      </w:tr>
      <w:tr w:rsidR="00531232" w:rsidRPr="00B74E1E" w:rsidTr="00332D8C">
        <w:tc>
          <w:tcPr>
            <w:tcW w:w="7393" w:type="dxa"/>
          </w:tcPr>
          <w:p w:rsidR="00531232" w:rsidRPr="00B74E1E" w:rsidRDefault="00531232" w:rsidP="00B74E1E">
            <w:pPr>
              <w:pStyle w:val="tkTeks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156. Допускается устройство смежных </w:t>
            </w:r>
            <w:proofErr w:type="spellStart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>гемодиализных</w:t>
            </w:r>
            <w:proofErr w:type="spellEnd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 залов для стационарных и амбулаторных больных. Для проведения процедур хронического гемодиализа амбулаторным больным должна выделяться самостоятельная зона. Для амбулаторных пациентов предусматриваются помещения для отдыха, переодевания и </w:t>
            </w:r>
            <w:proofErr w:type="gramStart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  <w:proofErr w:type="gramEnd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 личных вещей.</w:t>
            </w:r>
          </w:p>
          <w:p w:rsidR="00531232" w:rsidRPr="00B74E1E" w:rsidRDefault="00531232" w:rsidP="00B74E1E">
            <w:pPr>
              <w:pStyle w:val="tkTeks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6" w:type="dxa"/>
          </w:tcPr>
          <w:p w:rsidR="00531232" w:rsidRPr="00B74E1E" w:rsidRDefault="00531232" w:rsidP="00B74E1E">
            <w:pPr>
              <w:pStyle w:val="tkTeks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156. Допускается устройство смежных </w:t>
            </w:r>
            <w:proofErr w:type="spellStart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>гемодиализных</w:t>
            </w:r>
            <w:proofErr w:type="spellEnd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 залов для стационарных и амбулаторных больных. Для проведения процедур хронического гемодиализа амбулаторным больным должна выделяться самостоятельная зона. Для амбулаторных пациентов предусматриваются помещения для отдыха, переодевания и </w:t>
            </w:r>
            <w:proofErr w:type="gramStart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  <w:proofErr w:type="gramEnd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 личных вещей. </w:t>
            </w: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Помещения для проведения гемодиализа в инфекционных больницах </w:t>
            </w:r>
            <w:r w:rsidR="00A260F5"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следует размещать смежно с боксами для больных.</w:t>
            </w:r>
          </w:p>
        </w:tc>
      </w:tr>
      <w:tr w:rsidR="00770A44" w:rsidRPr="00B74E1E" w:rsidTr="00332D8C">
        <w:tc>
          <w:tcPr>
            <w:tcW w:w="7393" w:type="dxa"/>
          </w:tcPr>
          <w:p w:rsidR="00770A44" w:rsidRPr="00B74E1E" w:rsidRDefault="00770A44" w:rsidP="00B74E1E">
            <w:pPr>
              <w:pStyle w:val="tkTeks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E1E">
              <w:rPr>
                <w:rFonts w:ascii="Times New Roman" w:hAnsi="Times New Roman" w:cs="Times New Roman"/>
                <w:sz w:val="28"/>
                <w:szCs w:val="28"/>
              </w:rPr>
              <w:t>158. Процедура острого диализа может проводиться в специальных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      </w:r>
          </w:p>
        </w:tc>
        <w:tc>
          <w:tcPr>
            <w:tcW w:w="7316" w:type="dxa"/>
          </w:tcPr>
          <w:p w:rsidR="00770A44" w:rsidRPr="00B74E1E" w:rsidRDefault="00770A44" w:rsidP="00B74E1E">
            <w:pPr>
              <w:pStyle w:val="tkTeks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158. Процедура острого диализа может проводиться в специальных помещениях отделения гемодиализа либо в реанимационном отделении, </w:t>
            </w:r>
            <w:r w:rsidRPr="00B74E1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терапевтическом</w:t>
            </w:r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отделении при наличии стационарной или мобильной организации водоподготовки.</w:t>
            </w:r>
          </w:p>
        </w:tc>
      </w:tr>
      <w:tr w:rsidR="0054478A" w:rsidRPr="00B74E1E" w:rsidTr="00332D8C">
        <w:tc>
          <w:tcPr>
            <w:tcW w:w="7393" w:type="dxa"/>
          </w:tcPr>
          <w:p w:rsidR="0054478A" w:rsidRPr="00B74E1E" w:rsidRDefault="0054478A" w:rsidP="00B74E1E">
            <w:pPr>
              <w:pStyle w:val="tkTeks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E1E">
              <w:rPr>
                <w:rFonts w:ascii="Times New Roman" w:hAnsi="Times New Roman" w:cs="Times New Roman"/>
                <w:sz w:val="28"/>
                <w:szCs w:val="28"/>
              </w:rPr>
              <w:t>159. Перед получением гемодиализа пациенты должны быть обследованы на парентеральные гепатиты (В, С).</w:t>
            </w:r>
          </w:p>
          <w:p w:rsidR="0054478A" w:rsidRPr="00B74E1E" w:rsidRDefault="0054478A" w:rsidP="00B74E1E">
            <w:pPr>
              <w:pStyle w:val="tkTeks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6" w:type="dxa"/>
          </w:tcPr>
          <w:p w:rsidR="00C55F4D" w:rsidRPr="00B74E1E" w:rsidRDefault="0054478A" w:rsidP="00B74E1E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159. Перед получением гемодиализа пациенты должны быть обследованы на </w:t>
            </w:r>
            <w:proofErr w:type="spellStart"/>
            <w:r w:rsidR="00084783"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гемоконтактные</w:t>
            </w:r>
            <w:proofErr w:type="spellEnd"/>
            <w:r w:rsidR="00084783"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вирусные инфекции (гепатиты</w:t>
            </w:r>
            <w:proofErr w:type="gramStart"/>
            <w:r w:rsidR="00084783"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="00084783"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, С</w:t>
            </w: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ВИЧ</w:t>
            </w:r>
            <w:r w:rsidR="001A056C"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Для пациентов программного гемодиализа, с хроническими формами инфекционного заболевания, а также для лиц с положительными результатами обследования на маркеры </w:t>
            </w:r>
            <w:proofErr w:type="spellStart"/>
            <w:r w:rsidR="00084783"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гемоконтактных</w:t>
            </w:r>
            <w:proofErr w:type="spellEnd"/>
            <w:r w:rsidR="00084783"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6450"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вирусных инфекций</w:t>
            </w: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предусматривается отдельная зона или отдельный зал и оборудование. </w:t>
            </w:r>
          </w:p>
          <w:p w:rsidR="0054478A" w:rsidRPr="00B74E1E" w:rsidRDefault="0054478A" w:rsidP="00B74E1E">
            <w:pPr>
              <w:pStyle w:val="tkTeks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диализном зале для больных </w:t>
            </w:r>
            <w:r w:rsidR="00084783"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="00084783"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гемоконтактными</w:t>
            </w:r>
            <w:proofErr w:type="spellEnd"/>
            <w:r w:rsidR="00084783"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вирусными инфекциями </w:t>
            </w: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может быть организовано не более 3 диализных мест</w:t>
            </w:r>
            <w:r w:rsidR="00F8508C"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с выделением отдельной мед</w:t>
            </w:r>
            <w:r w:rsidR="00084783"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ицинской </w:t>
            </w: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сестры</w:t>
            </w:r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для работы в диализном зале  для инфекционных больных.</w:t>
            </w:r>
          </w:p>
        </w:tc>
      </w:tr>
      <w:tr w:rsidR="0054478A" w:rsidRPr="00B74E1E" w:rsidTr="00332D8C">
        <w:tc>
          <w:tcPr>
            <w:tcW w:w="7393" w:type="dxa"/>
          </w:tcPr>
          <w:p w:rsidR="0054478A" w:rsidRPr="00B74E1E" w:rsidRDefault="0054478A" w:rsidP="00B74E1E">
            <w:pPr>
              <w:pStyle w:val="tkTeks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161. Процедуры </w:t>
            </w:r>
            <w:proofErr w:type="spellStart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>детоксикации</w:t>
            </w:r>
            <w:proofErr w:type="spellEnd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>гемосорбция</w:t>
            </w:r>
            <w:proofErr w:type="spellEnd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плазмоферез</w:t>
            </w:r>
            <w:proofErr w:type="spellEnd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>экстракорпоральная</w:t>
            </w:r>
            <w:proofErr w:type="gramEnd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>гемокоррекция</w:t>
            </w:r>
            <w:proofErr w:type="spellEnd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 и др.) проводятся в условиях процедурного кабинета.</w:t>
            </w:r>
          </w:p>
        </w:tc>
        <w:tc>
          <w:tcPr>
            <w:tcW w:w="7316" w:type="dxa"/>
          </w:tcPr>
          <w:p w:rsidR="0054478A" w:rsidRPr="00B74E1E" w:rsidRDefault="0054478A" w:rsidP="00B74E1E">
            <w:pPr>
              <w:pStyle w:val="tkTeks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161. Процедуры </w:t>
            </w:r>
            <w:proofErr w:type="spellStart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>детоксикации</w:t>
            </w:r>
            <w:proofErr w:type="spellEnd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E1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крови</w:t>
            </w:r>
            <w:r w:rsidRPr="00B74E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(</w:t>
            </w:r>
            <w:proofErr w:type="spellStart"/>
            <w:r w:rsidRPr="00B74E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гемосорбция</w:t>
            </w:r>
            <w:proofErr w:type="spellEnd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плазмоферез</w:t>
            </w:r>
            <w:proofErr w:type="spellEnd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>экстракорпоральная</w:t>
            </w:r>
            <w:proofErr w:type="gramEnd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>гемокоррекция</w:t>
            </w:r>
            <w:proofErr w:type="spellEnd"/>
            <w:r w:rsidRPr="00B74E1E">
              <w:rPr>
                <w:rFonts w:ascii="Times New Roman" w:hAnsi="Times New Roman" w:cs="Times New Roman"/>
                <w:sz w:val="28"/>
                <w:szCs w:val="28"/>
              </w:rPr>
              <w:t xml:space="preserve"> и др.) проводятся в условиях процедурного кабинета </w:t>
            </w: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или в зале гемодиализа</w:t>
            </w:r>
          </w:p>
        </w:tc>
      </w:tr>
      <w:tr w:rsidR="0054478A" w:rsidRPr="00B74E1E" w:rsidTr="00332D8C">
        <w:tc>
          <w:tcPr>
            <w:tcW w:w="7393" w:type="dxa"/>
          </w:tcPr>
          <w:p w:rsidR="0054478A" w:rsidRPr="00B74E1E" w:rsidRDefault="0054478A" w:rsidP="00B74E1E">
            <w:pPr>
              <w:pStyle w:val="tkTeks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6" w:type="dxa"/>
          </w:tcPr>
          <w:p w:rsidR="0054478A" w:rsidRPr="00B74E1E" w:rsidRDefault="0054478A" w:rsidP="00B74E1E">
            <w:pPr>
              <w:pStyle w:val="a4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161-1.</w:t>
            </w:r>
            <w:r w:rsidRPr="00B74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Помещения водоподготовки, приготовления и хранения диализных концентратов, хранения ингредиентов для приготовления диализных концентратов размещаются изолировано друг от друга. Все помещения оборудуются приточно-вытяжной вентиляцией.</w:t>
            </w:r>
          </w:p>
          <w:p w:rsidR="0054478A" w:rsidRPr="00B74E1E" w:rsidRDefault="0054478A" w:rsidP="00B74E1E">
            <w:pPr>
              <w:pStyle w:val="a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В диализных залах, в помещении водоподготовки и ремонта диализных аппаратов  предусматривается бесперебойная подача очищенной воды и система водоотведения для слива отработанного диализирующего раствора. </w:t>
            </w:r>
          </w:p>
          <w:p w:rsidR="0054478A" w:rsidRPr="00B74E1E" w:rsidRDefault="0054478A" w:rsidP="00B74E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Хранение расходных материалов (солей, растворов) осуществляется в соответствии с инструкциями производителя</w:t>
            </w:r>
            <w:r w:rsidRPr="00B74E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4478A" w:rsidRPr="00B74E1E" w:rsidTr="00332D8C">
        <w:tc>
          <w:tcPr>
            <w:tcW w:w="7393" w:type="dxa"/>
          </w:tcPr>
          <w:p w:rsidR="0054478A" w:rsidRPr="00B74E1E" w:rsidRDefault="0054478A" w:rsidP="00B74E1E">
            <w:pPr>
              <w:pStyle w:val="tkTeks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6" w:type="dxa"/>
          </w:tcPr>
          <w:p w:rsidR="0054478A" w:rsidRPr="00B74E1E" w:rsidRDefault="0054478A" w:rsidP="00B74E1E">
            <w:pPr>
              <w:pStyle w:val="a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161-2.</w:t>
            </w:r>
            <w:r w:rsidRPr="00B74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Безопасность воды для гемодиализа определяется ее соответствием требованиям по микробиологическим и физико-химическим показателям воды для гемодиализа, установленным в приложении 9 к настоящим санитарным правилам.</w:t>
            </w:r>
            <w:r w:rsidRPr="00B74E1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54478A" w:rsidRPr="00B74E1E" w:rsidRDefault="0054478A" w:rsidP="00B74E1E">
            <w:pPr>
              <w:pStyle w:val="a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14464"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 безопасности в</w:t>
            </w: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од</w:t>
            </w:r>
            <w:r w:rsidR="00E14464"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для гемодиализа </w:t>
            </w:r>
            <w:r w:rsidR="00E14464"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проводится</w:t>
            </w: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не реже 1 раз</w:t>
            </w:r>
            <w:r w:rsidR="001A1F09"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332D8C"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месяц</w:t>
            </w:r>
            <w:r w:rsidR="00332D8C"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рамках проведения производственного контроля с </w:t>
            </w:r>
            <w:r w:rsidRPr="00B74E1E">
              <w:rPr>
                <w:rFonts w:ascii="Times New Roman" w:hAnsi="Times New Roman"/>
                <w:b/>
                <w:sz w:val="28"/>
                <w:szCs w:val="28"/>
              </w:rPr>
              <w:t>привлечением испытательных лабораторий, аккредитованных в национальной системе аккредитации в соответствии с законодательством Кыргызской Республики.</w:t>
            </w:r>
          </w:p>
          <w:p w:rsidR="0054478A" w:rsidRPr="00B74E1E" w:rsidRDefault="0054478A" w:rsidP="00B74E1E">
            <w:pPr>
              <w:pStyle w:val="a4"/>
              <w:ind w:right="11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Производственный контроль качества воды для гемодиализа осуществляет юридическое лицо, </w:t>
            </w: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осуществляющее эксплуатацию </w:t>
            </w:r>
            <w:proofErr w:type="spellStart"/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гемодиализного</w:t>
            </w:r>
            <w:proofErr w:type="spellEnd"/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оборудования.</w:t>
            </w:r>
            <w:r w:rsidRPr="00B74E1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54478A" w:rsidRPr="00B74E1E" w:rsidRDefault="0054478A" w:rsidP="00B74E1E">
            <w:pPr>
              <w:pStyle w:val="a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Качество воды контролируется в местах водозабора, после прохождения системы водоочистки и перед поступлением в </w:t>
            </w:r>
            <w:proofErr w:type="spellStart"/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гемодиализный</w:t>
            </w:r>
            <w:proofErr w:type="spellEnd"/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аппарат.</w:t>
            </w:r>
            <w:r w:rsidRPr="00B74E1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478A" w:rsidRPr="00B74E1E" w:rsidTr="00332D8C">
        <w:tc>
          <w:tcPr>
            <w:tcW w:w="7393" w:type="dxa"/>
          </w:tcPr>
          <w:p w:rsidR="0054478A" w:rsidRPr="00B74E1E" w:rsidRDefault="0054478A" w:rsidP="00B74E1E">
            <w:pPr>
              <w:pStyle w:val="tkTeks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6" w:type="dxa"/>
          </w:tcPr>
          <w:p w:rsidR="0054478A" w:rsidRPr="00B74E1E" w:rsidRDefault="0054478A" w:rsidP="00B74E1E">
            <w:pPr>
              <w:pStyle w:val="a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161-3. Перед проведением диализа проверяются срок годности изделий однократного применения (диализатор, колонка, контейнер для крови, магистрали), также убедиться в целости потребительской тары. Не используются изделия однократного применения с поврежденной потребительской тарой, нарушающей их стерильность.</w:t>
            </w:r>
            <w:r w:rsidRPr="00B74E1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54478A" w:rsidRPr="00B74E1E" w:rsidRDefault="0054478A" w:rsidP="00B74E1E">
            <w:pPr>
              <w:pStyle w:val="a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 время процедуры не используются оборудования, аппараты и приборы, не прошедшие дезинфекцию и стерилизацию.</w:t>
            </w:r>
          </w:p>
        </w:tc>
      </w:tr>
      <w:tr w:rsidR="0054478A" w:rsidRPr="00B74E1E" w:rsidTr="00332D8C">
        <w:tc>
          <w:tcPr>
            <w:tcW w:w="7393" w:type="dxa"/>
          </w:tcPr>
          <w:p w:rsidR="0054478A" w:rsidRPr="00B74E1E" w:rsidRDefault="0054478A" w:rsidP="00B74E1E">
            <w:pPr>
              <w:pStyle w:val="tkTeks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6" w:type="dxa"/>
          </w:tcPr>
          <w:p w:rsidR="0054478A" w:rsidRPr="00B74E1E" w:rsidRDefault="0054478A" w:rsidP="00B74E1E">
            <w:pPr>
              <w:pStyle w:val="a4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161-4. Подключение сосудов больного к магистралям аппарата производится в асептических условиях. При проведении каждой процедуры диализа для предупреждения контаминации зоны пункции необходимо использовать стерильные клеенки, пеленки. </w:t>
            </w:r>
          </w:p>
        </w:tc>
      </w:tr>
      <w:tr w:rsidR="0054478A" w:rsidRPr="00B74E1E" w:rsidTr="00332D8C">
        <w:tc>
          <w:tcPr>
            <w:tcW w:w="7393" w:type="dxa"/>
          </w:tcPr>
          <w:p w:rsidR="0054478A" w:rsidRPr="00B74E1E" w:rsidRDefault="0054478A" w:rsidP="00B74E1E">
            <w:pPr>
              <w:pStyle w:val="tkTeks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6" w:type="dxa"/>
          </w:tcPr>
          <w:p w:rsidR="0054478A" w:rsidRPr="00B74E1E" w:rsidRDefault="0054478A" w:rsidP="00B74E1E">
            <w:pPr>
              <w:pStyle w:val="a4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161-5. Матрац на кровати в диализном зале должен быть защищен от попадания в него крови, других биологических жидкостей клеенкой, иным водоустойчивым покрытием. После каждой процедуры диализа на кровати (</w:t>
            </w:r>
            <w:proofErr w:type="gramStart"/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кресло-кровати</w:t>
            </w:r>
            <w:proofErr w:type="gramEnd"/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) необходимо менять постельное белье. Для </w:t>
            </w:r>
            <w:proofErr w:type="spellStart"/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подлоктевых</w:t>
            </w:r>
            <w:proofErr w:type="spellEnd"/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полотенец не допускается использование бумажных полотенец. Могут быть использованы многоразовые </w:t>
            </w:r>
            <w:proofErr w:type="spellStart"/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подлоктевые</w:t>
            </w:r>
            <w:proofErr w:type="spellEnd"/>
            <w:r w:rsidRPr="00B74E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полотенца для одноразового использования. </w:t>
            </w:r>
          </w:p>
        </w:tc>
      </w:tr>
      <w:tr w:rsidR="0054478A" w:rsidRPr="00B74E1E" w:rsidTr="00332D8C">
        <w:tc>
          <w:tcPr>
            <w:tcW w:w="7393" w:type="dxa"/>
          </w:tcPr>
          <w:p w:rsidR="0054478A" w:rsidRPr="00B74E1E" w:rsidRDefault="0054478A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163. </w:t>
            </w:r>
            <w:proofErr w:type="gramStart"/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>В объединенных ЛПО (стационар с амбулаторно-</w:t>
            </w: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lastRenderedPageBreak/>
              <w:t xml:space="preserve">поликлиническим отделением или консультативно-диагностическим центром) диагностические отделения должны быть централизованными и обслуживать как стационарных, так и амбулаторно-поликлинических больных, за исключением больных инфекционных </w:t>
            </w:r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t>и туберкулезных</w:t>
            </w: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 отделений.</w:t>
            </w:r>
            <w:proofErr w:type="gramEnd"/>
          </w:p>
        </w:tc>
        <w:tc>
          <w:tcPr>
            <w:tcW w:w="7316" w:type="dxa"/>
          </w:tcPr>
          <w:p w:rsidR="0054478A" w:rsidRPr="00B74E1E" w:rsidRDefault="0054478A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lastRenderedPageBreak/>
              <w:t>163. В объединенных ЛПО (стационар с амбулаторно-</w:t>
            </w: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lastRenderedPageBreak/>
              <w:t>поликлиническим отделением или консультативно-диагностическим центром) диагностические отделения должны быть централизованными и обслуживать как стационарных, так и амбулаторно-поликлинических больных, за исключением больных инфекционных отделений.</w:t>
            </w:r>
          </w:p>
        </w:tc>
      </w:tr>
      <w:tr w:rsidR="0054478A" w:rsidRPr="00B74E1E" w:rsidTr="00332D8C">
        <w:tc>
          <w:tcPr>
            <w:tcW w:w="7393" w:type="dxa"/>
          </w:tcPr>
          <w:p w:rsidR="0054478A" w:rsidRPr="00B74E1E" w:rsidRDefault="0054478A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lastRenderedPageBreak/>
              <w:t xml:space="preserve">173. Для инфекционных, </w:t>
            </w:r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t>туберкулезных,</w:t>
            </w: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 акушерских и детских отделений ЛПО должны быть выделены отдельные кабинеты ультразвуковой диагностики, оборудованные бактерицидными лампами.</w:t>
            </w:r>
          </w:p>
        </w:tc>
        <w:tc>
          <w:tcPr>
            <w:tcW w:w="7316" w:type="dxa"/>
          </w:tcPr>
          <w:p w:rsidR="0054478A" w:rsidRPr="00B74E1E" w:rsidRDefault="0054478A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>173. Для инфекционных, акушерских и детских отделений ЛПО должны быть выделены отдельные кабинеты ультразвуковой диагностики, оборудованные бактерицидными лампами.</w:t>
            </w:r>
          </w:p>
        </w:tc>
      </w:tr>
      <w:tr w:rsidR="0054478A" w:rsidRPr="00B74E1E" w:rsidTr="00332D8C">
        <w:tc>
          <w:tcPr>
            <w:tcW w:w="7393" w:type="dxa"/>
          </w:tcPr>
          <w:p w:rsidR="0054478A" w:rsidRPr="00B74E1E" w:rsidRDefault="0054478A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224. В случае выявления пациента с симптомами туберкулеза </w:t>
            </w:r>
            <w:r w:rsidR="00E14464" w:rsidRPr="00B74E1E">
              <w:rPr>
                <w:color w:val="2B2B2B"/>
                <w:sz w:val="28"/>
                <w:szCs w:val="28"/>
                <w:shd w:val="clear" w:color="auto" w:fill="FFFFFF"/>
              </w:rPr>
              <w:t>–</w:t>
            </w:r>
            <w:r w:rsidRPr="00B74E1E">
              <w:rPr>
                <w:color w:val="2B2B2B"/>
                <w:sz w:val="28"/>
                <w:szCs w:val="28"/>
                <w:shd w:val="clear" w:color="auto" w:fill="FFFFFF"/>
              </w:rPr>
              <w:t xml:space="preserve"> его необходимо незамедлительно и вне очереди направить на прием к врачу с выдачей ему хирургической маски. </w:t>
            </w:r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t>Пациенты, у которых при микроскопическом исследовании мазка мокроты не обнаруживаются бактерии возбудители туберкулеза (Б</w:t>
            </w:r>
            <w:proofErr w:type="gramStart"/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t>К-</w:t>
            </w:r>
            <w:proofErr w:type="gramEnd"/>
            <w:r w:rsidRPr="00B74E1E">
              <w:rPr>
                <w:b/>
                <w:color w:val="2B2B2B"/>
                <w:sz w:val="28"/>
                <w:szCs w:val="28"/>
                <w:shd w:val="clear" w:color="auto" w:fill="FFFFFF"/>
              </w:rPr>
              <w:t>) и находящиеся на амбулаторном лечении в организации первичной медико-санитарной помощи, обслуживаются в отдельном кабинете контролируемого лечения, который должен иметь отдельный вход.</w:t>
            </w:r>
          </w:p>
        </w:tc>
        <w:tc>
          <w:tcPr>
            <w:tcW w:w="7316" w:type="dxa"/>
          </w:tcPr>
          <w:p w:rsidR="0054478A" w:rsidRPr="00B74E1E" w:rsidRDefault="0054478A" w:rsidP="00B74E1E">
            <w:pPr>
              <w:pStyle w:val="tktekst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74E1E">
              <w:rPr>
                <w:color w:val="000000"/>
                <w:sz w:val="28"/>
                <w:szCs w:val="28"/>
                <w:lang w:eastAsia="en-US"/>
              </w:rPr>
              <w:t xml:space="preserve">224. В случае выявления пациента с симптомами туберкулеза </w:t>
            </w:r>
            <w:r w:rsidR="00E14464" w:rsidRPr="00B74E1E">
              <w:rPr>
                <w:color w:val="000000"/>
                <w:sz w:val="28"/>
                <w:szCs w:val="28"/>
                <w:lang w:eastAsia="en-US"/>
              </w:rPr>
              <w:t>–</w:t>
            </w:r>
            <w:r w:rsidRPr="00B74E1E">
              <w:rPr>
                <w:color w:val="000000"/>
                <w:sz w:val="28"/>
                <w:szCs w:val="28"/>
                <w:lang w:eastAsia="en-US"/>
              </w:rPr>
              <w:t xml:space="preserve"> его необходимо незамедлительно и вне очереди направить на прием к врачу с выдачей ему хирургической маски.</w:t>
            </w:r>
          </w:p>
        </w:tc>
      </w:tr>
      <w:tr w:rsidR="0054478A" w:rsidRPr="00B74E1E" w:rsidTr="00332D8C">
        <w:tc>
          <w:tcPr>
            <w:tcW w:w="7393" w:type="dxa"/>
          </w:tcPr>
          <w:p w:rsidR="0054478A" w:rsidRPr="00B74E1E" w:rsidRDefault="0054478A" w:rsidP="00B74E1E">
            <w:pPr>
              <w:pStyle w:val="tkGri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к Санитарно-эпидемиологическим правилам и нормативам </w:t>
            </w:r>
            <w:r w:rsidR="00E14464"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Санитарно-эпидемиологические требования к лечебно-профилактическим организациям</w:t>
            </w:r>
            <w:r w:rsidR="00E14464"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316" w:type="dxa"/>
          </w:tcPr>
          <w:p w:rsidR="0054478A" w:rsidRPr="00B74E1E" w:rsidRDefault="0054478A" w:rsidP="00B74E1E">
            <w:pPr>
              <w:pStyle w:val="tkGri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к Санитарно-эпидемиологическим правилам и нормативам </w:t>
            </w:r>
            <w:r w:rsidR="00E14464"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Санитарно-эпидемиологические требования к лечебно-профилактическим организациям</w:t>
            </w:r>
            <w:r w:rsidR="00E14464" w:rsidRPr="00B74E1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4478A" w:rsidRPr="00B74E1E" w:rsidRDefault="0054478A" w:rsidP="00B74E1E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78A" w:rsidRPr="00B74E1E" w:rsidTr="00332D8C">
        <w:tc>
          <w:tcPr>
            <w:tcW w:w="739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3483"/>
              <w:gridCol w:w="1516"/>
              <w:gridCol w:w="1522"/>
            </w:tblGrid>
            <w:tr w:rsidR="0054478A" w:rsidRPr="00B74E1E" w:rsidTr="00C648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4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Наименование помещений</w:t>
                  </w:r>
                </w:p>
              </w:tc>
              <w:tc>
                <w:tcPr>
                  <w:tcW w:w="10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Площадь (м</w:t>
                  </w:r>
                  <w:proofErr w:type="gramStart"/>
                  <w:r w:rsidRPr="00B74E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B74E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0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Приме-</w:t>
                  </w:r>
                </w:p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74E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чание</w:t>
                  </w:r>
                  <w:proofErr w:type="spellEnd"/>
                </w:p>
              </w:tc>
            </w:tr>
            <w:tr w:rsidR="0054478A" w:rsidRPr="00B74E1E" w:rsidTr="00C648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91</w:t>
                  </w:r>
                </w:p>
              </w:tc>
              <w:tc>
                <w:tcPr>
                  <w:tcW w:w="24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Диализный зал с постом дежурной медицинской сестры на одно диализное </w:t>
                  </w: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место</w:t>
                  </w:r>
                </w:p>
              </w:tc>
              <w:tc>
                <w:tcPr>
                  <w:tcW w:w="10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14,0</w:t>
                  </w:r>
                </w:p>
              </w:tc>
              <w:tc>
                <w:tcPr>
                  <w:tcW w:w="10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4478A" w:rsidRPr="00B74E1E" w:rsidTr="00C648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92</w:t>
                  </w:r>
                </w:p>
              </w:tc>
              <w:tc>
                <w:tcPr>
                  <w:tcW w:w="24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Помещение водоподготовки</w:t>
                  </w:r>
                </w:p>
              </w:tc>
              <w:tc>
                <w:tcPr>
                  <w:tcW w:w="10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10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4478A" w:rsidRPr="00B74E1E" w:rsidTr="00C648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</w:t>
                  </w:r>
                </w:p>
              </w:tc>
              <w:tc>
                <w:tcPr>
                  <w:tcW w:w="24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Склад солей</w:t>
                  </w:r>
                </w:p>
              </w:tc>
              <w:tc>
                <w:tcPr>
                  <w:tcW w:w="10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2,0 на каждое диализное место, но не менее 8,0</w:t>
                  </w:r>
                </w:p>
              </w:tc>
              <w:tc>
                <w:tcPr>
                  <w:tcW w:w="10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4478A" w:rsidRPr="00B74E1E" w:rsidTr="00C648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94</w:t>
                  </w:r>
                </w:p>
              </w:tc>
              <w:tc>
                <w:tcPr>
                  <w:tcW w:w="24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Кладовая растворов</w:t>
                  </w:r>
                </w:p>
              </w:tc>
              <w:tc>
                <w:tcPr>
                  <w:tcW w:w="10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1,5 на каждое диализное место, но не менее 8,0</w:t>
                  </w:r>
                </w:p>
              </w:tc>
              <w:tc>
                <w:tcPr>
                  <w:tcW w:w="10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4478A" w:rsidRPr="00B74E1E" w:rsidTr="00C648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95</w:t>
                  </w:r>
                </w:p>
              </w:tc>
              <w:tc>
                <w:tcPr>
                  <w:tcW w:w="24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Помещение ремонта диализных аппаратов</w:t>
                  </w:r>
                </w:p>
              </w:tc>
              <w:tc>
                <w:tcPr>
                  <w:tcW w:w="10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12,0</w:t>
                  </w:r>
                </w:p>
              </w:tc>
              <w:tc>
                <w:tcPr>
                  <w:tcW w:w="10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4478A" w:rsidRPr="00B74E1E" w:rsidTr="00C648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24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Туалет </w:t>
                  </w:r>
                </w:p>
              </w:tc>
              <w:tc>
                <w:tcPr>
                  <w:tcW w:w="10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10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4478A" w:rsidRPr="00B74E1E" w:rsidTr="00C648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131</w:t>
                  </w:r>
                </w:p>
              </w:tc>
              <w:tc>
                <w:tcPr>
                  <w:tcW w:w="24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Туалет </w:t>
                  </w:r>
                </w:p>
              </w:tc>
              <w:tc>
                <w:tcPr>
                  <w:tcW w:w="10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10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478A" w:rsidRPr="00B74E1E" w:rsidTr="00C648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24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Туалет </w:t>
                  </w:r>
                </w:p>
              </w:tc>
              <w:tc>
                <w:tcPr>
                  <w:tcW w:w="10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10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478A" w:rsidRPr="00B74E1E" w:rsidTr="00C648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163</w:t>
                  </w:r>
                </w:p>
              </w:tc>
              <w:tc>
                <w:tcPr>
                  <w:tcW w:w="24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Туалет </w:t>
                  </w:r>
                </w:p>
              </w:tc>
              <w:tc>
                <w:tcPr>
                  <w:tcW w:w="10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10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478A" w:rsidRPr="00B74E1E" w:rsidTr="00C648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173</w:t>
                  </w:r>
                </w:p>
              </w:tc>
              <w:tc>
                <w:tcPr>
                  <w:tcW w:w="24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Туалет </w:t>
                  </w:r>
                </w:p>
              </w:tc>
              <w:tc>
                <w:tcPr>
                  <w:tcW w:w="10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менее 3,0</w:t>
                  </w:r>
                </w:p>
              </w:tc>
              <w:tc>
                <w:tcPr>
                  <w:tcW w:w="10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478A" w:rsidRPr="00B74E1E" w:rsidTr="00C648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217</w:t>
                  </w:r>
                </w:p>
              </w:tc>
              <w:tc>
                <w:tcPr>
                  <w:tcW w:w="24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Туалет </w:t>
                  </w:r>
                </w:p>
              </w:tc>
              <w:tc>
                <w:tcPr>
                  <w:tcW w:w="10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10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4478A" w:rsidRPr="00B74E1E" w:rsidRDefault="0054478A" w:rsidP="00B74E1E">
            <w:pPr>
              <w:pStyle w:val="tkGri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3281"/>
              <w:gridCol w:w="1905"/>
              <w:gridCol w:w="1258"/>
            </w:tblGrid>
            <w:tr w:rsidR="0054478A" w:rsidRPr="00B74E1E" w:rsidTr="007C57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Наименование помещений</w:t>
                  </w:r>
                </w:p>
              </w:tc>
              <w:tc>
                <w:tcPr>
                  <w:tcW w:w="1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Площадь (м</w:t>
                  </w:r>
                  <w:proofErr w:type="gramStart"/>
                  <w:r w:rsidRPr="00B74E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B74E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9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Приме-</w:t>
                  </w:r>
                </w:p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74E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чание</w:t>
                  </w:r>
                  <w:proofErr w:type="spellEnd"/>
                </w:p>
              </w:tc>
            </w:tr>
            <w:tr w:rsidR="0054478A" w:rsidRPr="00B74E1E" w:rsidTr="007C57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91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Диализный зал </w:t>
                  </w:r>
                  <w:r w:rsidR="00D5101D"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постом дежурной медицинской сестры</w:t>
                  </w:r>
                  <w:r w:rsidR="00EF21F5"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при проведении процедур хронического диализа</w:t>
                  </w:r>
                  <w:r w:rsidR="00EF21F5"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D5101D" w:rsidRPr="00B74E1E" w:rsidRDefault="00D5101D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D0574" w:rsidRPr="00B74E1E" w:rsidRDefault="00CD0574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260F5" w:rsidRPr="00B74E1E" w:rsidRDefault="00EF21F5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Диализный зал </w:t>
                  </w:r>
                </w:p>
                <w:p w:rsidR="00A260F5" w:rsidRPr="00B74E1E" w:rsidRDefault="00A260F5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F21F5" w:rsidRPr="00B74E1E" w:rsidRDefault="00EF21F5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F21F5" w:rsidRPr="00B74E1E" w:rsidRDefault="00EF21F5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F21F5" w:rsidRPr="00B74E1E" w:rsidRDefault="00EF21F5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F21F5" w:rsidRPr="00B74E1E" w:rsidRDefault="00EF21F5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F21F5" w:rsidRPr="00B74E1E" w:rsidRDefault="00EF21F5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F21F5" w:rsidRDefault="00EF21F5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74E1E" w:rsidRDefault="00B74E1E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5101D" w:rsidRPr="00B74E1E" w:rsidRDefault="00D5101D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 дежурной медицинской сестры</w:t>
                  </w:r>
                </w:p>
                <w:p w:rsidR="002C27AC" w:rsidRPr="00B74E1E" w:rsidRDefault="002C27AC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C27AC" w:rsidRPr="00B74E1E" w:rsidRDefault="002C27AC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12DE5" w:rsidRPr="00B74E1E" w:rsidRDefault="00112DE5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12DE5" w:rsidRPr="00B74E1E" w:rsidRDefault="00112DE5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12DE5" w:rsidRDefault="00112DE5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74E1E" w:rsidRPr="00B74E1E" w:rsidRDefault="00B74E1E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C2002" w:rsidRPr="00B74E1E" w:rsidRDefault="005C2002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Диализный зал с постом дежурной медицинской сестры при проведении процедур острого диализа (для взрослых)</w:t>
                  </w:r>
                </w:p>
                <w:p w:rsidR="005C2002" w:rsidRPr="00B74E1E" w:rsidRDefault="005C2002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B43B7" w:rsidRPr="00B74E1E" w:rsidRDefault="00CB43B7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B43B7" w:rsidRDefault="00CB43B7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74E1E" w:rsidRPr="00B74E1E" w:rsidRDefault="00B74E1E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5C2002" w:rsidRPr="00B74E1E" w:rsidRDefault="005C2002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C2002" w:rsidRPr="00B74E1E" w:rsidRDefault="005C2002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Диализный зал с постом дежурной медицинской сестры при проведении процедур острого диализа (для детей до 14 лет включительно)</w:t>
                  </w:r>
                </w:p>
                <w:p w:rsidR="005C2002" w:rsidRPr="00B74E1E" w:rsidRDefault="005C2002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B43B7" w:rsidRPr="00B74E1E" w:rsidRDefault="00CB43B7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B43B7" w:rsidRPr="00B74E1E" w:rsidRDefault="00CB43B7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B43B7" w:rsidRPr="00B74E1E" w:rsidRDefault="00CB43B7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4478A" w:rsidRPr="00B74E1E" w:rsidRDefault="00112DE5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Диализный зал с постом дежурной медицинской сестры </w:t>
                  </w:r>
                  <w:r w:rsidR="0054478A"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проведении процедур для больных </w:t>
                  </w:r>
                  <w:r w:rsidR="00084783"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</w:t>
                  </w:r>
                  <w:proofErr w:type="spellStart"/>
                  <w:r w:rsidR="00084783"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гемоконтактными</w:t>
                  </w:r>
                  <w:proofErr w:type="spellEnd"/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86450"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вирусными </w:t>
                  </w: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инфекциями </w:t>
                  </w:r>
                </w:p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21F5" w:rsidRPr="00B74E1E" w:rsidRDefault="00D5101D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14,0</w:t>
                  </w:r>
                  <w:r w:rsidR="00EF21F5"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F21F5" w:rsidRPr="00B74E1E" w:rsidRDefault="00EF21F5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F21F5" w:rsidRPr="00B74E1E" w:rsidRDefault="00EF21F5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F21F5" w:rsidRPr="00B74E1E" w:rsidRDefault="00EF21F5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F21F5" w:rsidRPr="00B74E1E" w:rsidRDefault="00EF21F5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F21F5" w:rsidRPr="00B74E1E" w:rsidRDefault="00EF21F5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F21F5" w:rsidRPr="00B74E1E" w:rsidRDefault="00EF21F5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F21F5" w:rsidRPr="00B74E1E" w:rsidRDefault="00EF21F5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260F5" w:rsidRPr="00B74E1E" w:rsidRDefault="00D5101D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не менее </w:t>
                  </w:r>
                  <w:r w:rsidR="002C27AC"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10,</w:t>
                  </w:r>
                  <w:r w:rsidR="0054478A"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0 </w:t>
                  </w:r>
                  <w:r w:rsidR="002C27AC"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каждое диализное место</w:t>
                  </w:r>
                  <w:r w:rsidR="00A260F5"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F21F5"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 2-х</w:t>
                  </w:r>
                </w:p>
                <w:p w:rsidR="00D5101D" w:rsidRPr="00B74E1E" w:rsidRDefault="00EF21F5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более диализных мест</w:t>
                  </w:r>
                </w:p>
                <w:p w:rsidR="00A260F5" w:rsidRPr="00B74E1E" w:rsidRDefault="00A260F5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12DE5" w:rsidRPr="00B74E1E" w:rsidRDefault="00D5101D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не менее 4,0 </w:t>
                  </w:r>
                  <w:r w:rsidR="00112DE5"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(на 1 пост дежурной медицинской сестры до 5  диализных мест)</w:t>
                  </w:r>
                </w:p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74E1E" w:rsidRDefault="00B74E1E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B43B7" w:rsidRPr="00B74E1E" w:rsidRDefault="00CB43B7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14,0 на каждое диализное место (на 1 пост дежурной медицинской сестры до </w:t>
                  </w:r>
                  <w:r w:rsidR="005C2002"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диализных мест)</w:t>
                  </w:r>
                </w:p>
                <w:p w:rsidR="00CB43B7" w:rsidRPr="00B74E1E" w:rsidRDefault="00CB43B7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C2002" w:rsidRPr="00B74E1E" w:rsidRDefault="005C2002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14,0 на каждое диализное место (пост дежурной медицинской сестры </w:t>
                  </w:r>
                  <w:r w:rsidR="00117888"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</w:t>
                  </w: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каждое  диализное  место)</w:t>
                  </w:r>
                </w:p>
                <w:p w:rsidR="005C2002" w:rsidRPr="00B74E1E" w:rsidRDefault="005C2002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C2002" w:rsidRPr="00B74E1E" w:rsidRDefault="005C2002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14,0 на каждое диализное место</w:t>
                  </w:r>
                </w:p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(1 пост дежурной медицинской сестры до 3  диализных мест)</w:t>
                  </w:r>
                </w:p>
              </w:tc>
              <w:tc>
                <w:tcPr>
                  <w:tcW w:w="9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54478A" w:rsidRPr="00B74E1E" w:rsidTr="007C57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92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Помещение водоподготовки</w:t>
                  </w:r>
                </w:p>
              </w:tc>
              <w:tc>
                <w:tcPr>
                  <w:tcW w:w="1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Не нормируется</w:t>
                  </w:r>
                </w:p>
              </w:tc>
              <w:tc>
                <w:tcPr>
                  <w:tcW w:w="9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4478A" w:rsidRPr="00B74E1E" w:rsidTr="007C57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Склад солей</w:t>
                  </w:r>
                </w:p>
              </w:tc>
              <w:tc>
                <w:tcPr>
                  <w:tcW w:w="1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Не нормируется</w:t>
                  </w:r>
                </w:p>
              </w:tc>
              <w:tc>
                <w:tcPr>
                  <w:tcW w:w="9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4478A" w:rsidRPr="00B74E1E" w:rsidTr="007C57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94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Кладовая растворов</w:t>
                  </w:r>
                </w:p>
              </w:tc>
              <w:tc>
                <w:tcPr>
                  <w:tcW w:w="1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Не нормируется</w:t>
                  </w:r>
                </w:p>
              </w:tc>
              <w:tc>
                <w:tcPr>
                  <w:tcW w:w="9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4478A" w:rsidRPr="00B74E1E" w:rsidTr="007C57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95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Помещение ремонта диализных аппаратов</w:t>
                  </w:r>
                </w:p>
              </w:tc>
              <w:tc>
                <w:tcPr>
                  <w:tcW w:w="1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Не нормируется </w:t>
                  </w:r>
                </w:p>
              </w:tc>
              <w:tc>
                <w:tcPr>
                  <w:tcW w:w="9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4478A" w:rsidRPr="00B74E1E" w:rsidTr="007C57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Туалет с умывальником</w:t>
                  </w:r>
                </w:p>
              </w:tc>
              <w:tc>
                <w:tcPr>
                  <w:tcW w:w="1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9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4478A" w:rsidRPr="00B74E1E" w:rsidTr="007C57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131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Туалет с умывальником</w:t>
                  </w:r>
                </w:p>
              </w:tc>
              <w:tc>
                <w:tcPr>
                  <w:tcW w:w="1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9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478A" w:rsidRPr="00B74E1E" w:rsidTr="007C57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Туалет с умывальником</w:t>
                  </w:r>
                </w:p>
              </w:tc>
              <w:tc>
                <w:tcPr>
                  <w:tcW w:w="1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9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478A" w:rsidRPr="00B74E1E" w:rsidTr="007C57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163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Туалет с умывальником</w:t>
                  </w:r>
                </w:p>
              </w:tc>
              <w:tc>
                <w:tcPr>
                  <w:tcW w:w="1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9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478A" w:rsidRPr="00B74E1E" w:rsidTr="007C57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173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Туалет с умывальником</w:t>
                  </w:r>
                </w:p>
              </w:tc>
              <w:tc>
                <w:tcPr>
                  <w:tcW w:w="1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менее 3,0</w:t>
                  </w:r>
                </w:p>
              </w:tc>
              <w:tc>
                <w:tcPr>
                  <w:tcW w:w="9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478A" w:rsidRPr="00B74E1E" w:rsidTr="007C57BA">
              <w:tc>
                <w:tcPr>
                  <w:tcW w:w="44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217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Туалет с умывальником</w:t>
                  </w:r>
                </w:p>
              </w:tc>
              <w:tc>
                <w:tcPr>
                  <w:tcW w:w="1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pStyle w:val="tkTablica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9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4478A" w:rsidRPr="00B74E1E" w:rsidRDefault="0054478A" w:rsidP="00B74E1E">
            <w:pPr>
              <w:pStyle w:val="tkGri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78A" w:rsidRPr="00B74E1E" w:rsidTr="00332D8C">
        <w:tc>
          <w:tcPr>
            <w:tcW w:w="7393" w:type="dxa"/>
          </w:tcPr>
          <w:p w:rsidR="0054478A" w:rsidRPr="00B74E1E" w:rsidRDefault="0054478A" w:rsidP="00B74E1E">
            <w:pPr>
              <w:pStyle w:val="tkTeks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6" w:type="dxa"/>
          </w:tcPr>
          <w:p w:rsidR="0054478A" w:rsidRPr="00B74E1E" w:rsidRDefault="0054478A" w:rsidP="00B74E1E">
            <w:pPr>
              <w:shd w:val="clear" w:color="auto" w:fill="FFFFFF"/>
              <w:ind w:left="33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478A" w:rsidRPr="00B74E1E" w:rsidRDefault="0054478A" w:rsidP="00B74E1E">
            <w:pPr>
              <w:shd w:val="clear" w:color="auto" w:fill="FFFFFF"/>
              <w:ind w:left="33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9</w:t>
            </w:r>
            <w:r w:rsidRPr="00B74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к Санитарно-эпидемиологическим правилам и нормативам </w:t>
            </w:r>
            <w:r w:rsidR="00E14464" w:rsidRPr="00B74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B74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Санитарно-эпидемиологические требования к лечебно-профилактическим организациям</w:t>
            </w:r>
            <w:r w:rsidR="00E14464" w:rsidRPr="00B74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54478A" w:rsidRPr="00B74E1E" w:rsidRDefault="0054478A" w:rsidP="00B74E1E">
            <w:pPr>
              <w:shd w:val="clear" w:color="auto" w:fill="FFFFFF"/>
              <w:ind w:left="33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78A" w:rsidRPr="00B74E1E" w:rsidRDefault="0054478A" w:rsidP="00B74E1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Безопасность воды для гемодиализа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7"/>
              <w:gridCol w:w="2185"/>
              <w:gridCol w:w="2188"/>
            </w:tblGrid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pStyle w:val="tkTekst"/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pStyle w:val="tkTekst"/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Значение показателя, </w:t>
                  </w:r>
                  <w:proofErr w:type="gramStart"/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мг/</w:t>
                  </w:r>
                  <w:proofErr w:type="spellStart"/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Pr="00B74E1E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е</w:t>
                  </w:r>
                  <w:proofErr w:type="spellEnd"/>
                  <w:proofErr w:type="gramEnd"/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pStyle w:val="tkTekst"/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Периодичность контроля</w:t>
                  </w:r>
                </w:p>
              </w:tc>
            </w:tr>
            <w:tr w:rsidR="0054478A" w:rsidRPr="00B74E1E" w:rsidTr="009F7844">
              <w:tc>
                <w:tcPr>
                  <w:tcW w:w="7167" w:type="dxa"/>
                  <w:gridSpan w:val="3"/>
                  <w:shd w:val="clear" w:color="auto" w:fill="auto"/>
                </w:tcPr>
                <w:p w:rsidR="0054478A" w:rsidRPr="00B74E1E" w:rsidRDefault="0054478A" w:rsidP="00B74E1E">
                  <w:pPr>
                    <w:pStyle w:val="tkTekst"/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74E1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Микробиологические показатели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Общее микробное число, КОЭ/см</w:t>
                  </w: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менее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Содержание эндотоксинов, ЕЭ/см</w:t>
                  </w: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менее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0,25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</w:tc>
            </w:tr>
            <w:tr w:rsidR="0054478A" w:rsidRPr="00B74E1E" w:rsidTr="009F7844">
              <w:tc>
                <w:tcPr>
                  <w:tcW w:w="7167" w:type="dxa"/>
                  <w:gridSpan w:val="3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Физико-химические показатели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Удельная электрическая проводимость, 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мкСм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proofErr w:type="gramStart"/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</w:t>
                  </w:r>
                  <w:proofErr w:type="gramEnd"/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  <w:vAlign w:val="center"/>
                </w:tcPr>
                <w:p w:rsidR="0054478A" w:rsidRPr="00B74E1E" w:rsidRDefault="0054478A" w:rsidP="00B74E1E">
                  <w:pPr>
                    <w:pStyle w:val="a4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Массовая концентрация свободного остаточного хлора, мг/</w:t>
                  </w:r>
                  <w:proofErr w:type="spellStart"/>
                  <w:r w:rsidRPr="00B74E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  <w:vAlign w:val="center"/>
                </w:tcPr>
                <w:p w:rsidR="0054478A" w:rsidRPr="00B74E1E" w:rsidRDefault="0054478A" w:rsidP="00B74E1E">
                  <w:pPr>
                    <w:pStyle w:val="a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0,5000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ежедневно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Массовая концентрация хлорамина,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0,1000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ежедневно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Массовая концентрация кальция,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ежедневно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Массовая концентрация калия,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ежедневно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Массовая концентрация натрия,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ежедневно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Массовая концентрация магния,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ежедневно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Массовая </w:t>
                  </w: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концентрация алюминия,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0,0100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Массовая концентрация меди,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0,1000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Массовая концентрация свинца,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0,0050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Массовая концентрация хрома,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0,0140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ежеквартально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Массовая концентрация сурьмы,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0,0060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раз в 6 месяцев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Массовая концентрация мышьяка,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0,0050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раз в 6 месяцев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Массовая концентрация бария,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0,1000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раз в 6 месяцев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Массовая концентрация бериллия,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0,0004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раз в 6 месяцев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Массовая </w:t>
                  </w: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концентрация кадмия,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0,0010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раз в 6 </w:t>
                  </w: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месяцев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Массовая концентрация фторидов,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0,2000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раз в 6 месяцев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Массовая концентрация ртути,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0,0002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раз в 6 месяцев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Массовая концентрация нитратов,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2,000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раз в 6 месяцев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Массовая концентрация селена,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0,0900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раз в 6 месяцев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Массовая концентрация серебра,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0,0050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раз в 6 месяцев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Массовая концентрация сульфатов,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раз в 6 месяцев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Массовая концентрация олова,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0,1000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раз в 6 месяцев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Массовая </w:t>
                  </w: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концентрация цинка,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0,1000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раз в 6 </w:t>
                  </w: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месяцев</w:t>
                  </w:r>
                </w:p>
              </w:tc>
            </w:tr>
            <w:tr w:rsidR="0054478A" w:rsidRPr="00B74E1E" w:rsidTr="009F7844">
              <w:tc>
                <w:tcPr>
                  <w:tcW w:w="279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Массовая концентрация цианидов, мг/</w:t>
                  </w:r>
                  <w:proofErr w:type="spellStart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дм</w:t>
                  </w:r>
                  <w:proofErr w:type="spellEnd"/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0,0200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4478A" w:rsidRPr="00B74E1E" w:rsidRDefault="0054478A" w:rsidP="00B74E1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74E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раз в 6 месяцев</w:t>
                  </w:r>
                </w:p>
              </w:tc>
            </w:tr>
          </w:tbl>
          <w:p w:rsidR="0054478A" w:rsidRPr="00B74E1E" w:rsidRDefault="0054478A" w:rsidP="00B74E1E">
            <w:pPr>
              <w:pStyle w:val="tkTekst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70E" w:rsidRDefault="00D1570E" w:rsidP="00D15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F0E" w:rsidRPr="00D1570E" w:rsidRDefault="00D1570E" w:rsidP="00D15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0E">
        <w:rPr>
          <w:rFonts w:ascii="Times New Roman" w:hAnsi="Times New Roman" w:cs="Times New Roman"/>
          <w:b/>
          <w:sz w:val="24"/>
          <w:szCs w:val="24"/>
        </w:rPr>
        <w:t xml:space="preserve">ВРИО министра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D1570E">
        <w:rPr>
          <w:rFonts w:ascii="Times New Roman" w:hAnsi="Times New Roman" w:cs="Times New Roman"/>
          <w:b/>
          <w:sz w:val="24"/>
          <w:szCs w:val="24"/>
        </w:rPr>
        <w:t xml:space="preserve">                    Ж. </w:t>
      </w:r>
      <w:proofErr w:type="spellStart"/>
      <w:r w:rsidRPr="00D1570E">
        <w:rPr>
          <w:rFonts w:ascii="Times New Roman" w:hAnsi="Times New Roman" w:cs="Times New Roman"/>
          <w:b/>
          <w:sz w:val="24"/>
          <w:szCs w:val="24"/>
        </w:rPr>
        <w:t>Касымбеков</w:t>
      </w:r>
      <w:proofErr w:type="spellEnd"/>
    </w:p>
    <w:sectPr w:rsidR="00243F0E" w:rsidRPr="00D1570E" w:rsidSect="00D1570E">
      <w:footerReference w:type="default" r:id="rId9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E7" w:rsidRDefault="00CA68E7" w:rsidP="00A535FE">
      <w:pPr>
        <w:spacing w:after="0" w:line="240" w:lineRule="auto"/>
      </w:pPr>
      <w:r>
        <w:separator/>
      </w:r>
    </w:p>
  </w:endnote>
  <w:endnote w:type="continuationSeparator" w:id="0">
    <w:p w:rsidR="00CA68E7" w:rsidRDefault="00CA68E7" w:rsidP="00A5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23566"/>
      <w:docPartObj>
        <w:docPartGallery w:val="Page Numbers (Bottom of Page)"/>
        <w:docPartUnique/>
      </w:docPartObj>
    </w:sdtPr>
    <w:sdtEndPr/>
    <w:sdtContent>
      <w:p w:rsidR="009D7F19" w:rsidRDefault="009D7F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E1E">
          <w:rPr>
            <w:noProof/>
          </w:rPr>
          <w:t>15</w:t>
        </w:r>
        <w:r>
          <w:fldChar w:fldCharType="end"/>
        </w:r>
      </w:p>
    </w:sdtContent>
  </w:sdt>
  <w:p w:rsidR="009D7F19" w:rsidRDefault="009D7F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E7" w:rsidRDefault="00CA68E7" w:rsidP="00A535FE">
      <w:pPr>
        <w:spacing w:after="0" w:line="240" w:lineRule="auto"/>
      </w:pPr>
      <w:r>
        <w:separator/>
      </w:r>
    </w:p>
  </w:footnote>
  <w:footnote w:type="continuationSeparator" w:id="0">
    <w:p w:rsidR="00CA68E7" w:rsidRDefault="00CA68E7" w:rsidP="00A53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0E"/>
    <w:rsid w:val="00034E63"/>
    <w:rsid w:val="00084783"/>
    <w:rsid w:val="000A2950"/>
    <w:rsid w:val="000E3E75"/>
    <w:rsid w:val="000F3137"/>
    <w:rsid w:val="00112AA5"/>
    <w:rsid w:val="00112DE5"/>
    <w:rsid w:val="00117888"/>
    <w:rsid w:val="00153637"/>
    <w:rsid w:val="00187738"/>
    <w:rsid w:val="001A056C"/>
    <w:rsid w:val="001A1F09"/>
    <w:rsid w:val="00234875"/>
    <w:rsid w:val="00243F0E"/>
    <w:rsid w:val="002545DA"/>
    <w:rsid w:val="00281DC4"/>
    <w:rsid w:val="00282226"/>
    <w:rsid w:val="002C27AC"/>
    <w:rsid w:val="00332D8C"/>
    <w:rsid w:val="0034059E"/>
    <w:rsid w:val="00366FB4"/>
    <w:rsid w:val="004339D1"/>
    <w:rsid w:val="00467F7F"/>
    <w:rsid w:val="004A2AB1"/>
    <w:rsid w:val="004A5685"/>
    <w:rsid w:val="004F28EF"/>
    <w:rsid w:val="005112A4"/>
    <w:rsid w:val="00531232"/>
    <w:rsid w:val="0054478A"/>
    <w:rsid w:val="00553551"/>
    <w:rsid w:val="005C2002"/>
    <w:rsid w:val="00723935"/>
    <w:rsid w:val="0073161A"/>
    <w:rsid w:val="00741D2C"/>
    <w:rsid w:val="00741EC0"/>
    <w:rsid w:val="00747EAC"/>
    <w:rsid w:val="0075762D"/>
    <w:rsid w:val="00770A44"/>
    <w:rsid w:val="007C57BA"/>
    <w:rsid w:val="0080768D"/>
    <w:rsid w:val="008642D4"/>
    <w:rsid w:val="008745C9"/>
    <w:rsid w:val="008B5863"/>
    <w:rsid w:val="008E6103"/>
    <w:rsid w:val="008F657F"/>
    <w:rsid w:val="0090543E"/>
    <w:rsid w:val="009204C3"/>
    <w:rsid w:val="009352CF"/>
    <w:rsid w:val="0095029D"/>
    <w:rsid w:val="009936C5"/>
    <w:rsid w:val="009A0EE1"/>
    <w:rsid w:val="009A1EF9"/>
    <w:rsid w:val="009C76F8"/>
    <w:rsid w:val="009D7F19"/>
    <w:rsid w:val="009F7844"/>
    <w:rsid w:val="00A260F5"/>
    <w:rsid w:val="00A535FE"/>
    <w:rsid w:val="00A9147B"/>
    <w:rsid w:val="00B55713"/>
    <w:rsid w:val="00B738C8"/>
    <w:rsid w:val="00B74E1E"/>
    <w:rsid w:val="00B751B7"/>
    <w:rsid w:val="00BB3B74"/>
    <w:rsid w:val="00BD3871"/>
    <w:rsid w:val="00C063D8"/>
    <w:rsid w:val="00C21F0E"/>
    <w:rsid w:val="00C22817"/>
    <w:rsid w:val="00C35D08"/>
    <w:rsid w:val="00C378D5"/>
    <w:rsid w:val="00C55F4D"/>
    <w:rsid w:val="00C648BA"/>
    <w:rsid w:val="00C91A52"/>
    <w:rsid w:val="00CA68E7"/>
    <w:rsid w:val="00CB43B7"/>
    <w:rsid w:val="00CC3736"/>
    <w:rsid w:val="00CD0574"/>
    <w:rsid w:val="00CF0930"/>
    <w:rsid w:val="00D0442E"/>
    <w:rsid w:val="00D1570E"/>
    <w:rsid w:val="00D164D0"/>
    <w:rsid w:val="00D5101D"/>
    <w:rsid w:val="00D619B8"/>
    <w:rsid w:val="00D7775B"/>
    <w:rsid w:val="00DF3A09"/>
    <w:rsid w:val="00E02D25"/>
    <w:rsid w:val="00E10966"/>
    <w:rsid w:val="00E14464"/>
    <w:rsid w:val="00E80A57"/>
    <w:rsid w:val="00EB2974"/>
    <w:rsid w:val="00EC6E1A"/>
    <w:rsid w:val="00EF21F5"/>
    <w:rsid w:val="00F23126"/>
    <w:rsid w:val="00F8508C"/>
    <w:rsid w:val="00F86450"/>
    <w:rsid w:val="00FB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4">
    <w:name w:val="_Заголовок Параграф (tkZagolovok4)"/>
    <w:basedOn w:val="a"/>
    <w:rsid w:val="00243F0E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243F0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243F0E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Grif">
    <w:name w:val="_Гриф (tkGrif)"/>
    <w:basedOn w:val="a"/>
    <w:rsid w:val="00243F0E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F28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kZagolovok3">
    <w:name w:val="_Заголовок Глава (tkZagolovok3)"/>
    <w:basedOn w:val="a"/>
    <w:rsid w:val="00EB2974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034E6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4E63"/>
    <w:rPr>
      <w:color w:val="0000FF"/>
      <w:u w:val="single"/>
    </w:rPr>
  </w:style>
  <w:style w:type="paragraph" w:customStyle="1" w:styleId="tktekst0">
    <w:name w:val="tktekst"/>
    <w:basedOn w:val="a"/>
    <w:uiPriority w:val="99"/>
    <w:semiHidden/>
    <w:rsid w:val="009A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A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5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35FE"/>
  </w:style>
  <w:style w:type="paragraph" w:styleId="a9">
    <w:name w:val="footer"/>
    <w:basedOn w:val="a"/>
    <w:link w:val="aa"/>
    <w:uiPriority w:val="99"/>
    <w:unhideWhenUsed/>
    <w:rsid w:val="00A5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35FE"/>
  </w:style>
  <w:style w:type="paragraph" w:styleId="ab">
    <w:name w:val="Balloon Text"/>
    <w:basedOn w:val="a"/>
    <w:link w:val="ac"/>
    <w:uiPriority w:val="99"/>
    <w:semiHidden/>
    <w:unhideWhenUsed/>
    <w:rsid w:val="009D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4">
    <w:name w:val="_Заголовок Параграф (tkZagolovok4)"/>
    <w:basedOn w:val="a"/>
    <w:rsid w:val="00243F0E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243F0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243F0E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Grif">
    <w:name w:val="_Гриф (tkGrif)"/>
    <w:basedOn w:val="a"/>
    <w:rsid w:val="00243F0E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F28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kZagolovok3">
    <w:name w:val="_Заголовок Глава (tkZagolovok3)"/>
    <w:basedOn w:val="a"/>
    <w:rsid w:val="00EB2974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034E6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4E63"/>
    <w:rPr>
      <w:color w:val="0000FF"/>
      <w:u w:val="single"/>
    </w:rPr>
  </w:style>
  <w:style w:type="paragraph" w:customStyle="1" w:styleId="tktekst0">
    <w:name w:val="tktekst"/>
    <w:basedOn w:val="a"/>
    <w:uiPriority w:val="99"/>
    <w:semiHidden/>
    <w:rsid w:val="009A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A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5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35FE"/>
  </w:style>
  <w:style w:type="paragraph" w:styleId="a9">
    <w:name w:val="footer"/>
    <w:basedOn w:val="a"/>
    <w:link w:val="aa"/>
    <w:uiPriority w:val="99"/>
    <w:unhideWhenUsed/>
    <w:rsid w:val="00A5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35FE"/>
  </w:style>
  <w:style w:type="paragraph" w:styleId="ab">
    <w:name w:val="Balloon Text"/>
    <w:basedOn w:val="a"/>
    <w:link w:val="ac"/>
    <w:uiPriority w:val="99"/>
    <w:semiHidden/>
    <w:unhideWhenUsed/>
    <w:rsid w:val="009D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35924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1359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4-каб</dc:creator>
  <cp:lastModifiedBy>4-каб</cp:lastModifiedBy>
  <cp:revision>9</cp:revision>
  <cp:lastPrinted>2022-05-24T10:52:00Z</cp:lastPrinted>
  <dcterms:created xsi:type="dcterms:W3CDTF">2022-05-25T13:00:00Z</dcterms:created>
  <dcterms:modified xsi:type="dcterms:W3CDTF">2022-06-10T08:13:00Z</dcterms:modified>
</cp:coreProperties>
</file>